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D4D8" w14:textId="77777777" w:rsidR="007B71D6" w:rsidRDefault="007B71D6" w:rsidP="0086071E">
      <w:pPr>
        <w:pStyle w:val="Corpotesto"/>
        <w:tabs>
          <w:tab w:val="left" w:pos="6198"/>
          <w:tab w:val="left" w:pos="10173"/>
        </w:tabs>
        <w:spacing w:before="85"/>
        <w:rPr>
          <w:rFonts w:ascii="Titillium Web" w:hAnsi="Titillium Web"/>
          <w:lang w:val="it-IT"/>
        </w:rPr>
      </w:pPr>
    </w:p>
    <w:p w14:paraId="47EEF041" w14:textId="16BE532E" w:rsidR="0086071E" w:rsidRPr="00302375" w:rsidRDefault="0086071E" w:rsidP="0086071E">
      <w:pPr>
        <w:pStyle w:val="Corpotesto"/>
        <w:tabs>
          <w:tab w:val="left" w:pos="6198"/>
          <w:tab w:val="left" w:pos="10173"/>
        </w:tabs>
        <w:spacing w:before="85"/>
        <w:rPr>
          <w:rFonts w:ascii="Titillium Web" w:hAnsi="Titillium Web"/>
          <w:lang w:val="it-IT"/>
        </w:rPr>
      </w:pPr>
      <w:r w:rsidRPr="00302375">
        <w:rPr>
          <w:rFonts w:ascii="Titillium Web" w:hAnsi="Titillium Web"/>
          <w:lang w:val="it-IT"/>
        </w:rPr>
        <w:t>L’ALUNNO/A</w:t>
      </w:r>
      <w:r w:rsidRPr="00302375">
        <w:rPr>
          <w:rFonts w:ascii="Titillium Web" w:hAnsi="Titillium Web"/>
          <w:u w:val="single"/>
          <w:lang w:val="it-IT"/>
        </w:rPr>
        <w:tab/>
      </w:r>
      <w:r w:rsidRPr="00302375">
        <w:rPr>
          <w:rFonts w:ascii="Titillium Web" w:hAnsi="Titillium Web"/>
          <w:lang w:val="it-IT"/>
        </w:rPr>
        <w:t xml:space="preserve">della classe V sez. </w:t>
      </w:r>
      <w:r w:rsidRPr="00302375">
        <w:rPr>
          <w:rFonts w:asciiTheme="minorHAnsi" w:hAnsiTheme="minorHAnsi" w:cstheme="minorHAnsi"/>
          <w:lang w:val="it-IT"/>
        </w:rPr>
        <w:t>__________________</w:t>
      </w:r>
    </w:p>
    <w:p w14:paraId="3483B95E" w14:textId="77777777" w:rsidR="0086071E" w:rsidRDefault="0086071E" w:rsidP="0086071E">
      <w:pPr>
        <w:pStyle w:val="Corpotesto"/>
        <w:spacing w:before="3"/>
        <w:rPr>
          <w:rFonts w:ascii="Titillium Web" w:hAnsi="Titillium Web"/>
          <w:lang w:val="it-IT"/>
        </w:rPr>
      </w:pPr>
    </w:p>
    <w:p w14:paraId="3CC3380D" w14:textId="347537EF" w:rsidR="007B71D6" w:rsidRDefault="007B71D6" w:rsidP="0086071E">
      <w:pPr>
        <w:pStyle w:val="Corpotesto"/>
        <w:spacing w:before="3"/>
        <w:rPr>
          <w:rFonts w:ascii="Titillium Web" w:hAnsi="Titillium Web"/>
          <w:lang w:val="it-IT"/>
        </w:rPr>
      </w:pPr>
      <w:r>
        <w:rPr>
          <w:rFonts w:ascii="Titillium Web" w:hAnsi="Titillium Web"/>
          <w:lang w:val="it-IT"/>
        </w:rPr>
        <w:t xml:space="preserve">ha maturato le seguenti soft skills: </w:t>
      </w:r>
    </w:p>
    <w:p w14:paraId="5A321E12" w14:textId="77777777" w:rsidR="007B71D6" w:rsidRPr="00302375" w:rsidRDefault="007B71D6" w:rsidP="0086071E">
      <w:pPr>
        <w:pStyle w:val="Corpotesto"/>
        <w:spacing w:before="3"/>
        <w:rPr>
          <w:rFonts w:ascii="Titillium Web" w:hAnsi="Titillium Web"/>
          <w:lang w:val="it-IT"/>
        </w:rPr>
      </w:pPr>
    </w:p>
    <w:tbl>
      <w:tblPr>
        <w:tblStyle w:val="TableNormal"/>
        <w:tblW w:w="105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721"/>
      </w:tblGrid>
      <w:tr w:rsidR="0086071E" w:rsidRPr="005C06A2" w14:paraId="6FC6F7AC" w14:textId="77777777" w:rsidTr="007B71D6">
        <w:trPr>
          <w:trHeight w:val="2512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F9219A" w14:textId="77777777" w:rsidR="0086071E" w:rsidRPr="00302375" w:rsidRDefault="0086071E" w:rsidP="00C971F4">
            <w:pPr>
              <w:pStyle w:val="TableParagraph"/>
              <w:spacing w:before="114" w:line="244" w:lineRule="auto"/>
              <w:ind w:left="736" w:right="266" w:hanging="459"/>
              <w:jc w:val="center"/>
              <w:rPr>
                <w:rFonts w:ascii="Titillium Web" w:hAnsi="Titillium Web"/>
                <w:b/>
                <w:sz w:val="20"/>
                <w:szCs w:val="20"/>
              </w:rPr>
            </w:pPr>
            <w:r>
              <w:rPr>
                <w:rFonts w:ascii="Titillium Web" w:hAnsi="Titillium Web"/>
                <w:b/>
                <w:sz w:val="20"/>
                <w:szCs w:val="20"/>
              </w:rPr>
              <w:t>Soft skills</w:t>
            </w:r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B04" w14:textId="2C42E1C9" w:rsidR="0086071E" w:rsidRPr="00845C5D" w:rsidRDefault="00564B02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564B02">
              <w:rPr>
                <w:rFonts w:ascii="Titillium Web" w:hAnsi="Titillium Web"/>
                <w:sz w:val="18"/>
                <w:szCs w:val="18"/>
                <w:lang w:val="it-IT"/>
              </w:rPr>
              <w:t>Leadership, c</w:t>
            </w:r>
            <w:r w:rsidR="0086071E" w:rsidRPr="00564B02">
              <w:rPr>
                <w:rFonts w:ascii="Titillium Web" w:hAnsi="Titillium Web"/>
                <w:sz w:val="18"/>
                <w:szCs w:val="18"/>
                <w:lang w:val="it-IT"/>
              </w:rPr>
              <w:t>reatività, originalità e intraprendenza</w:t>
            </w:r>
            <w:r w:rsidR="0086071E" w:rsidRPr="00564B02">
              <w:rPr>
                <w:rFonts w:ascii="Titillium Web" w:hAnsi="Titillium Web"/>
                <w:sz w:val="20"/>
                <w:szCs w:val="20"/>
                <w:lang w:val="it-IT"/>
              </w:rPr>
              <w:t xml:space="preserve"> </w:t>
            </w:r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>10]</w:t>
            </w:r>
            <w:r w:rsidR="00BC16A1">
              <w:rPr>
                <w:rFonts w:ascii="Titillium Web" w:hAnsi="Titillium Web"/>
                <w:sz w:val="18"/>
                <w:szCs w:val="18"/>
                <w:lang w:val="it-IT"/>
              </w:rPr>
              <w:t xml:space="preserve"> </w:t>
            </w:r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 xml:space="preserve">  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</w:t>
            </w:r>
            <w:r w:rsidR="0086071E">
              <w:rPr>
                <w:rFonts w:ascii="Titillium Web" w:hAnsi="Titillium Web"/>
                <w:sz w:val="18"/>
                <w:szCs w:val="18"/>
                <w:lang w:val="it-IT"/>
              </w:rPr>
              <w:t xml:space="preserve">            </w:t>
            </w:r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 w:rsidR="0086071E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4B9B2986" w14:textId="624426BD" w:rsidR="0086071E" w:rsidRPr="00845C5D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Pensiero critico e analisi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1A94E80D" w14:textId="6B8EFE9E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Apprendimento attivo e strategie di apprendimento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 ]</w:t>
            </w:r>
            <w:proofErr w:type="gramEnd"/>
          </w:p>
          <w:p w14:paraId="5D97038D" w14:textId="67CAEB0F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Resilienza, tolleranza allo stress e flessibilità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05702758" w14:textId="3A9AF80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Intelligenza emotiva </w:t>
            </w:r>
            <w:r w:rsidR="00564B02">
              <w:rPr>
                <w:rFonts w:ascii="Titillium Web" w:hAnsi="Titillium Web"/>
                <w:sz w:val="18"/>
                <w:szCs w:val="18"/>
                <w:lang w:val="it-IT"/>
              </w:rPr>
              <w:t xml:space="preserve">ed empatia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3AA21CC2" w14:textId="50943B1F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Ragionamento, </w:t>
            </w:r>
            <w:proofErr w:type="spellStart"/>
            <w:r>
              <w:rPr>
                <w:rFonts w:ascii="Titillium Web" w:hAnsi="Titillium Web"/>
                <w:sz w:val="18"/>
                <w:szCs w:val="18"/>
                <w:lang w:val="it-IT"/>
              </w:rPr>
              <w:t>problem</w:t>
            </w:r>
            <w:proofErr w:type="spellEnd"/>
            <w:r>
              <w:rPr>
                <w:rFonts w:ascii="Titillium Web" w:hAnsi="Titillium Web"/>
                <w:sz w:val="18"/>
                <w:szCs w:val="18"/>
                <w:lang w:val="it-IT"/>
              </w:rPr>
              <w:t>-solving e ideazione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78360462" w14:textId="61AD0062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lavorare in gruppo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 ]</w:t>
            </w:r>
            <w:proofErr w:type="gramEnd"/>
          </w:p>
          <w:p w14:paraId="4B530F7F" w14:textId="44F48D90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Gestione efficace del tempo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  <w:proofErr w:type="gramEnd"/>
          </w:p>
          <w:p w14:paraId="4C866A8E" w14:textId="74E79E9B" w:rsidR="0086071E" w:rsidRPr="00564B02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parlare in pubblico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[  </w:t>
            </w:r>
            <w:r w:rsidR="00BC16A1"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63CC7F8" w14:textId="1D3ACFF0" w:rsidR="00564B02" w:rsidRPr="005C06A2" w:rsidRDefault="00564B02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Uso consapevole delle tecnologie digitali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[1]  [2]  [3]  [4]  [5]  [6]  [7]  [8]  [9]  [10]                          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>[    ]</w:t>
            </w:r>
            <w:proofErr w:type="gramEnd"/>
          </w:p>
          <w:p w14:paraId="5BB2A73F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TOTALE GENERALE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 ]</w:t>
            </w:r>
            <w:proofErr w:type="gramEnd"/>
          </w:p>
        </w:tc>
      </w:tr>
    </w:tbl>
    <w:p w14:paraId="7D9F8EC1" w14:textId="77777777" w:rsidR="006556CD" w:rsidRDefault="006556CD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</w:p>
    <w:p w14:paraId="3F186EE1" w14:textId="0A63E137" w:rsidR="0086071E" w:rsidRPr="00302375" w:rsidRDefault="006556CD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  <w:r>
        <w:rPr>
          <w:rFonts w:ascii="Titillium Web" w:hAnsi="Titillium Web"/>
          <w:b/>
          <w:lang w:val="it-IT"/>
        </w:rPr>
        <w:t xml:space="preserve">Ai fini del credito scolastico (item </w:t>
      </w:r>
      <w:r w:rsidRPr="006556CD">
        <w:rPr>
          <w:rFonts w:ascii="Titillium Web" w:hAnsi="Titillium Web"/>
          <w:b/>
          <w:i/>
          <w:iCs/>
          <w:lang w:val="it-IT"/>
        </w:rPr>
        <w:t>“</w:t>
      </w:r>
      <w:proofErr w:type="spellStart"/>
      <w:r w:rsidRPr="006556CD">
        <w:rPr>
          <w:rFonts w:ascii="Titillium Web" w:hAnsi="Titillium Web"/>
          <w:b/>
          <w:bCs/>
          <w:i/>
          <w:iCs/>
        </w:rPr>
        <w:t>Partecipazione</w:t>
      </w:r>
      <w:proofErr w:type="spellEnd"/>
      <w:r w:rsidRPr="006556CD">
        <w:rPr>
          <w:rFonts w:ascii="Titillium Web" w:hAnsi="Titillium Web"/>
          <w:b/>
          <w:bCs/>
          <w:i/>
          <w:iCs/>
        </w:rPr>
        <w:t xml:space="preserve"> al </w:t>
      </w:r>
      <w:proofErr w:type="spellStart"/>
      <w:r w:rsidRPr="006556CD">
        <w:rPr>
          <w:rFonts w:ascii="Titillium Web" w:hAnsi="Titillium Web"/>
          <w:b/>
          <w:bCs/>
          <w:i/>
          <w:iCs/>
        </w:rPr>
        <w:t>dialogo</w:t>
      </w:r>
      <w:proofErr w:type="spellEnd"/>
      <w:r w:rsidRPr="006556CD">
        <w:rPr>
          <w:rFonts w:ascii="Titillium Web" w:hAnsi="Titillium Web"/>
          <w:b/>
          <w:bCs/>
          <w:i/>
          <w:iCs/>
        </w:rPr>
        <w:t xml:space="preserve"> </w:t>
      </w:r>
      <w:proofErr w:type="spellStart"/>
      <w:r w:rsidRPr="006556CD">
        <w:rPr>
          <w:rFonts w:ascii="Titillium Web" w:hAnsi="Titillium Web"/>
          <w:b/>
          <w:bCs/>
          <w:i/>
          <w:iCs/>
        </w:rPr>
        <w:t>educativo</w:t>
      </w:r>
      <w:proofErr w:type="spellEnd"/>
      <w:r w:rsidRPr="006556CD">
        <w:rPr>
          <w:rFonts w:ascii="Titillium Web" w:hAnsi="Titillium Web"/>
          <w:b/>
          <w:bCs/>
          <w:i/>
          <w:iCs/>
        </w:rPr>
        <w:t xml:space="preserve"> e </w:t>
      </w:r>
      <w:proofErr w:type="spellStart"/>
      <w:r w:rsidRPr="006556CD">
        <w:rPr>
          <w:rFonts w:ascii="Titillium Web" w:hAnsi="Titillium Web"/>
          <w:b/>
          <w:bCs/>
          <w:i/>
          <w:iCs/>
        </w:rPr>
        <w:t>maturazione</w:t>
      </w:r>
      <w:proofErr w:type="spellEnd"/>
      <w:r w:rsidRPr="006556CD">
        <w:rPr>
          <w:rFonts w:ascii="Titillium Web" w:hAnsi="Titillium Web"/>
          <w:b/>
          <w:bCs/>
          <w:i/>
          <w:iCs/>
        </w:rPr>
        <w:t xml:space="preserve"> delle Soft Skills”</w:t>
      </w:r>
      <w:r>
        <w:rPr>
          <w:rFonts w:ascii="Titillium Web" w:hAnsi="Titillium Web"/>
          <w:b/>
          <w:lang w:val="it-IT"/>
        </w:rPr>
        <w:t>),  l’item sarà attribuito se il punteggio è pari o superiore a 60/100.</w:t>
      </w:r>
    </w:p>
    <w:p w14:paraId="3A25856D" w14:textId="77777777" w:rsidR="000045DA" w:rsidRDefault="000045DA" w:rsidP="007B71D6">
      <w:pPr>
        <w:pStyle w:val="Titolo2"/>
        <w:spacing w:before="91"/>
        <w:ind w:left="117"/>
        <w:jc w:val="both"/>
        <w:rPr>
          <w:lang w:val="it-IT"/>
        </w:rPr>
      </w:pPr>
    </w:p>
    <w:p w14:paraId="79F7A15A" w14:textId="21A15E49" w:rsidR="007B71D6" w:rsidRPr="007B71D6" w:rsidRDefault="007B71D6" w:rsidP="007B71D6">
      <w:pPr>
        <w:pStyle w:val="Titolo2"/>
        <w:spacing w:before="91"/>
        <w:ind w:left="117"/>
        <w:jc w:val="both"/>
        <w:rPr>
          <w:rFonts w:ascii="Titillium Web" w:hAnsi="Titillium Web"/>
          <w:b w:val="0"/>
          <w:bCs w:val="0"/>
          <w:sz w:val="20"/>
          <w:szCs w:val="20"/>
          <w:lang w:val="it-IT"/>
        </w:rPr>
      </w:pPr>
      <w:r w:rsidRPr="007B71D6">
        <w:rPr>
          <w:rFonts w:ascii="Titillium Web" w:hAnsi="Titillium Web"/>
          <w:b w:val="0"/>
          <w:bCs w:val="0"/>
          <w:sz w:val="20"/>
          <w:szCs w:val="20"/>
          <w:lang w:val="it-IT"/>
        </w:rPr>
        <w:t>Marsala, ……………………………</w:t>
      </w:r>
      <w:proofErr w:type="gramStart"/>
      <w:r w:rsidRPr="007B71D6">
        <w:rPr>
          <w:rFonts w:ascii="Titillium Web" w:hAnsi="Titillium Web"/>
          <w:b w:val="0"/>
          <w:bCs w:val="0"/>
          <w:sz w:val="20"/>
          <w:szCs w:val="20"/>
          <w:lang w:val="it-IT"/>
        </w:rPr>
        <w:t>…….</w:t>
      </w:r>
      <w:proofErr w:type="gramEnd"/>
      <w:r w:rsidRPr="007B71D6">
        <w:rPr>
          <w:rFonts w:ascii="Titillium Web" w:hAnsi="Titillium Web"/>
          <w:b w:val="0"/>
          <w:bCs w:val="0"/>
          <w:sz w:val="20"/>
          <w:szCs w:val="20"/>
          <w:lang w:val="it-IT"/>
        </w:rPr>
        <w:t>.</w:t>
      </w:r>
    </w:p>
    <w:p w14:paraId="25D3F69B" w14:textId="77777777" w:rsidR="007B71D6" w:rsidRDefault="007B71D6" w:rsidP="007B71D6">
      <w:pPr>
        <w:pStyle w:val="Titolo2"/>
        <w:spacing w:before="91"/>
        <w:ind w:left="117"/>
        <w:jc w:val="both"/>
        <w:rPr>
          <w:rFonts w:ascii="Titillium Web" w:hAnsi="Titillium Web"/>
          <w:sz w:val="20"/>
          <w:szCs w:val="20"/>
          <w:lang w:val="it-IT"/>
        </w:rPr>
      </w:pPr>
    </w:p>
    <w:p w14:paraId="3C326C9D" w14:textId="77777777" w:rsidR="007B71D6" w:rsidRDefault="007B71D6" w:rsidP="007B71D6">
      <w:pPr>
        <w:pStyle w:val="Titolo2"/>
        <w:spacing w:before="91"/>
        <w:ind w:left="117"/>
        <w:jc w:val="both"/>
        <w:rPr>
          <w:rFonts w:ascii="Titillium Web" w:hAnsi="Titillium Web"/>
          <w:sz w:val="20"/>
          <w:szCs w:val="20"/>
          <w:lang w:val="it-IT"/>
        </w:rPr>
      </w:pPr>
    </w:p>
    <w:p w14:paraId="6D48E271" w14:textId="77777777" w:rsidR="007B71D6" w:rsidRDefault="007B71D6" w:rsidP="007B71D6">
      <w:pPr>
        <w:pStyle w:val="Titolo2"/>
        <w:spacing w:before="91"/>
        <w:ind w:left="117"/>
        <w:jc w:val="both"/>
        <w:rPr>
          <w:rFonts w:ascii="Titillium Web" w:hAnsi="Titillium Web"/>
          <w:sz w:val="20"/>
          <w:szCs w:val="20"/>
          <w:lang w:val="it-IT"/>
        </w:rPr>
      </w:pPr>
    </w:p>
    <w:p w14:paraId="22194DA3" w14:textId="7D892235" w:rsidR="007B71D6" w:rsidRDefault="007B71D6" w:rsidP="007B71D6">
      <w:pPr>
        <w:pStyle w:val="Titolo2"/>
        <w:spacing w:before="91"/>
        <w:ind w:left="117"/>
        <w:jc w:val="right"/>
        <w:rPr>
          <w:rFonts w:ascii="Titillium Web" w:hAnsi="Titillium Web"/>
          <w:b w:val="0"/>
          <w:bCs w:val="0"/>
          <w:sz w:val="20"/>
          <w:szCs w:val="20"/>
          <w:lang w:val="it-IT"/>
        </w:rPr>
      </w:pPr>
      <w:r>
        <w:rPr>
          <w:rFonts w:ascii="Titillium Web" w:hAnsi="Titillium Web"/>
          <w:b w:val="0"/>
          <w:bCs w:val="0"/>
          <w:sz w:val="20"/>
          <w:szCs w:val="20"/>
          <w:lang w:val="it-IT"/>
        </w:rPr>
        <w:t>Il Coordinatore di classe</w:t>
      </w:r>
    </w:p>
    <w:p w14:paraId="3A5F7803" w14:textId="77777777" w:rsidR="007B71D6" w:rsidRPr="007B71D6" w:rsidRDefault="007B71D6" w:rsidP="007B71D6">
      <w:pPr>
        <w:pStyle w:val="Titolo2"/>
        <w:spacing w:before="91"/>
        <w:ind w:left="117"/>
        <w:jc w:val="right"/>
        <w:rPr>
          <w:rFonts w:ascii="Titillium Web" w:hAnsi="Titillium Web"/>
          <w:b w:val="0"/>
          <w:bCs w:val="0"/>
          <w:sz w:val="20"/>
          <w:szCs w:val="20"/>
          <w:lang w:val="it-IT"/>
        </w:rPr>
      </w:pPr>
    </w:p>
    <w:p w14:paraId="0997EB5B" w14:textId="77777777" w:rsidR="007B71D6" w:rsidRPr="007B71D6" w:rsidRDefault="007B71D6" w:rsidP="007B71D6">
      <w:pPr>
        <w:pStyle w:val="Titolo2"/>
        <w:spacing w:before="91"/>
        <w:ind w:left="117"/>
        <w:jc w:val="both"/>
        <w:rPr>
          <w:rFonts w:ascii="Titillium Web" w:hAnsi="Titillium Web"/>
          <w:b w:val="0"/>
          <w:bCs w:val="0"/>
          <w:sz w:val="20"/>
          <w:szCs w:val="20"/>
          <w:lang w:val="it-IT"/>
        </w:rPr>
      </w:pPr>
    </w:p>
    <w:sectPr w:rsidR="007B71D6" w:rsidRPr="007B71D6" w:rsidSect="004F66C3">
      <w:headerReference w:type="default" r:id="rId8"/>
      <w:footerReference w:type="default" r:id="rId9"/>
      <w:type w:val="continuous"/>
      <w:pgSz w:w="11910" w:h="16840"/>
      <w:pgMar w:top="221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4CB23" w14:textId="77777777" w:rsidR="00E84F9D" w:rsidRDefault="00E84F9D">
      <w:r>
        <w:separator/>
      </w:r>
    </w:p>
  </w:endnote>
  <w:endnote w:type="continuationSeparator" w:id="0">
    <w:p w14:paraId="7A196C3D" w14:textId="77777777" w:rsidR="00E84F9D" w:rsidRDefault="00E8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86071E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0CDA4" w14:textId="77777777" w:rsidR="00E84F9D" w:rsidRDefault="00E84F9D">
      <w:r>
        <w:separator/>
      </w:r>
    </w:p>
  </w:footnote>
  <w:footnote w:type="continuationSeparator" w:id="0">
    <w:p w14:paraId="0CE41AE5" w14:textId="77777777" w:rsidR="00E84F9D" w:rsidRDefault="00E8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46CA1F72" w:rsidR="008241C2" w:rsidRDefault="00DA31D6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5325339A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BE4229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" strokeweight=".62919mm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373E356F" w:rsidR="008241C2" w:rsidRDefault="008241C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373E356F" w:rsidR="008241C2" w:rsidRDefault="008241C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753C4"/>
    <w:multiLevelType w:val="hybridMultilevel"/>
    <w:tmpl w:val="8C703762"/>
    <w:lvl w:ilvl="0" w:tplc="3BB4C092">
      <w:numFmt w:val="bullet"/>
      <w:lvlText w:val="□"/>
      <w:lvlJc w:val="left"/>
      <w:pPr>
        <w:ind w:left="952" w:hanging="361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203CEB10">
      <w:numFmt w:val="bullet"/>
      <w:lvlText w:val="•"/>
      <w:lvlJc w:val="left"/>
      <w:pPr>
        <w:ind w:left="1942" w:hanging="361"/>
      </w:pPr>
      <w:rPr>
        <w:lang w:val="it-IT" w:eastAsia="it-IT" w:bidi="it-IT"/>
      </w:rPr>
    </w:lvl>
    <w:lvl w:ilvl="2" w:tplc="423AF8C2">
      <w:numFmt w:val="bullet"/>
      <w:lvlText w:val="•"/>
      <w:lvlJc w:val="left"/>
      <w:pPr>
        <w:ind w:left="2925" w:hanging="361"/>
      </w:pPr>
      <w:rPr>
        <w:lang w:val="it-IT" w:eastAsia="it-IT" w:bidi="it-IT"/>
      </w:rPr>
    </w:lvl>
    <w:lvl w:ilvl="3" w:tplc="BC6C1286">
      <w:numFmt w:val="bullet"/>
      <w:lvlText w:val="•"/>
      <w:lvlJc w:val="left"/>
      <w:pPr>
        <w:ind w:left="3907" w:hanging="361"/>
      </w:pPr>
      <w:rPr>
        <w:lang w:val="it-IT" w:eastAsia="it-IT" w:bidi="it-IT"/>
      </w:rPr>
    </w:lvl>
    <w:lvl w:ilvl="4" w:tplc="0E682998">
      <w:numFmt w:val="bullet"/>
      <w:lvlText w:val="•"/>
      <w:lvlJc w:val="left"/>
      <w:pPr>
        <w:ind w:left="4890" w:hanging="361"/>
      </w:pPr>
      <w:rPr>
        <w:lang w:val="it-IT" w:eastAsia="it-IT" w:bidi="it-IT"/>
      </w:rPr>
    </w:lvl>
    <w:lvl w:ilvl="5" w:tplc="16BC7552">
      <w:numFmt w:val="bullet"/>
      <w:lvlText w:val="•"/>
      <w:lvlJc w:val="left"/>
      <w:pPr>
        <w:ind w:left="5873" w:hanging="361"/>
      </w:pPr>
      <w:rPr>
        <w:lang w:val="it-IT" w:eastAsia="it-IT" w:bidi="it-IT"/>
      </w:rPr>
    </w:lvl>
    <w:lvl w:ilvl="6" w:tplc="3F62EE68">
      <w:numFmt w:val="bullet"/>
      <w:lvlText w:val="•"/>
      <w:lvlJc w:val="left"/>
      <w:pPr>
        <w:ind w:left="6855" w:hanging="361"/>
      </w:pPr>
      <w:rPr>
        <w:lang w:val="it-IT" w:eastAsia="it-IT" w:bidi="it-IT"/>
      </w:rPr>
    </w:lvl>
    <w:lvl w:ilvl="7" w:tplc="C0B20AD8">
      <w:numFmt w:val="bullet"/>
      <w:lvlText w:val="•"/>
      <w:lvlJc w:val="left"/>
      <w:pPr>
        <w:ind w:left="7838" w:hanging="361"/>
      </w:pPr>
      <w:rPr>
        <w:lang w:val="it-IT" w:eastAsia="it-IT" w:bidi="it-IT"/>
      </w:rPr>
    </w:lvl>
    <w:lvl w:ilvl="8" w:tplc="73388AC8">
      <w:numFmt w:val="bullet"/>
      <w:lvlText w:val="•"/>
      <w:lvlJc w:val="left"/>
      <w:pPr>
        <w:ind w:left="8821" w:hanging="361"/>
      </w:pPr>
      <w:rPr>
        <w:lang w:val="it-IT" w:eastAsia="it-IT" w:bidi="it-IT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75B"/>
    <w:multiLevelType w:val="hybridMultilevel"/>
    <w:tmpl w:val="2EE6BCE8"/>
    <w:lvl w:ilvl="0" w:tplc="AFAE43C6">
      <w:numFmt w:val="bullet"/>
      <w:lvlText w:val="□"/>
      <w:lvlJc w:val="left"/>
      <w:pPr>
        <w:ind w:left="828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51A0B66E">
      <w:numFmt w:val="bullet"/>
      <w:lvlText w:val="•"/>
      <w:lvlJc w:val="left"/>
      <w:pPr>
        <w:ind w:left="1709" w:hanging="360"/>
      </w:pPr>
      <w:rPr>
        <w:lang w:val="it-IT" w:eastAsia="it-IT" w:bidi="it-IT"/>
      </w:rPr>
    </w:lvl>
    <w:lvl w:ilvl="2" w:tplc="38988176">
      <w:numFmt w:val="bullet"/>
      <w:lvlText w:val="•"/>
      <w:lvlJc w:val="left"/>
      <w:pPr>
        <w:ind w:left="2598" w:hanging="360"/>
      </w:pPr>
      <w:rPr>
        <w:lang w:val="it-IT" w:eastAsia="it-IT" w:bidi="it-IT"/>
      </w:rPr>
    </w:lvl>
    <w:lvl w:ilvl="3" w:tplc="25E4013A">
      <w:numFmt w:val="bullet"/>
      <w:lvlText w:val="•"/>
      <w:lvlJc w:val="left"/>
      <w:pPr>
        <w:ind w:left="3487" w:hanging="360"/>
      </w:pPr>
      <w:rPr>
        <w:lang w:val="it-IT" w:eastAsia="it-IT" w:bidi="it-IT"/>
      </w:rPr>
    </w:lvl>
    <w:lvl w:ilvl="4" w:tplc="5CA0D6B0">
      <w:numFmt w:val="bullet"/>
      <w:lvlText w:val="•"/>
      <w:lvlJc w:val="left"/>
      <w:pPr>
        <w:ind w:left="4376" w:hanging="360"/>
      </w:pPr>
      <w:rPr>
        <w:lang w:val="it-IT" w:eastAsia="it-IT" w:bidi="it-IT"/>
      </w:rPr>
    </w:lvl>
    <w:lvl w:ilvl="5" w:tplc="9B906A06">
      <w:numFmt w:val="bullet"/>
      <w:lvlText w:val="•"/>
      <w:lvlJc w:val="left"/>
      <w:pPr>
        <w:ind w:left="5265" w:hanging="360"/>
      </w:pPr>
      <w:rPr>
        <w:lang w:val="it-IT" w:eastAsia="it-IT" w:bidi="it-IT"/>
      </w:rPr>
    </w:lvl>
    <w:lvl w:ilvl="6" w:tplc="07CA1382">
      <w:numFmt w:val="bullet"/>
      <w:lvlText w:val="•"/>
      <w:lvlJc w:val="left"/>
      <w:pPr>
        <w:ind w:left="6154" w:hanging="360"/>
      </w:pPr>
      <w:rPr>
        <w:lang w:val="it-IT" w:eastAsia="it-IT" w:bidi="it-IT"/>
      </w:rPr>
    </w:lvl>
    <w:lvl w:ilvl="7" w:tplc="A2284114">
      <w:numFmt w:val="bullet"/>
      <w:lvlText w:val="•"/>
      <w:lvlJc w:val="left"/>
      <w:pPr>
        <w:ind w:left="7043" w:hanging="360"/>
      </w:pPr>
      <w:rPr>
        <w:lang w:val="it-IT" w:eastAsia="it-IT" w:bidi="it-IT"/>
      </w:rPr>
    </w:lvl>
    <w:lvl w:ilvl="8" w:tplc="E9726AA2">
      <w:numFmt w:val="bullet"/>
      <w:lvlText w:val="•"/>
      <w:lvlJc w:val="left"/>
      <w:pPr>
        <w:ind w:left="7932" w:hanging="360"/>
      </w:pPr>
      <w:rPr>
        <w:lang w:val="it-IT" w:eastAsia="it-IT" w:bidi="it-IT"/>
      </w:rPr>
    </w:lvl>
  </w:abstractNum>
  <w:abstractNum w:abstractNumId="5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8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0" w15:restartNumberingAfterBreak="0">
    <w:nsid w:val="5E51257D"/>
    <w:multiLevelType w:val="hybridMultilevel"/>
    <w:tmpl w:val="B6C67148"/>
    <w:lvl w:ilvl="0" w:tplc="5162B698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1"/>
        <w:w w:val="100"/>
        <w:sz w:val="24"/>
        <w:szCs w:val="24"/>
        <w:lang w:val="it-IT" w:eastAsia="it-IT" w:bidi="it-IT"/>
      </w:rPr>
    </w:lvl>
    <w:lvl w:ilvl="1" w:tplc="931C363A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9740E4F0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8188CB84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3558CD32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8BA4B2B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D236F9A4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A4FCD57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8FE6CEBE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1" w15:restartNumberingAfterBreak="0">
    <w:nsid w:val="6D095293"/>
    <w:multiLevelType w:val="hybridMultilevel"/>
    <w:tmpl w:val="2F3460C6"/>
    <w:lvl w:ilvl="0" w:tplc="EB8E3A6A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57D0591E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2A8A5284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1C264620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B26EABCC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358CA8F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B39E615A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3DBA984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2870A794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2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9"/>
  </w:num>
  <w:num w:numId="2" w16cid:durableId="1905294905">
    <w:abstractNumId w:val="12"/>
  </w:num>
  <w:num w:numId="3" w16cid:durableId="482770716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0"/>
  </w:num>
  <w:num w:numId="5" w16cid:durableId="919370550">
    <w:abstractNumId w:val="1"/>
  </w:num>
  <w:num w:numId="6" w16cid:durableId="1176923470">
    <w:abstractNumId w:val="3"/>
  </w:num>
  <w:num w:numId="7" w16cid:durableId="1688212582">
    <w:abstractNumId w:val="5"/>
  </w:num>
  <w:num w:numId="8" w16cid:durableId="11811442">
    <w:abstractNumId w:val="8"/>
  </w:num>
  <w:num w:numId="9" w16cid:durableId="1886066580">
    <w:abstractNumId w:val="6"/>
  </w:num>
  <w:num w:numId="10" w16cid:durableId="2017731410">
    <w:abstractNumId w:val="4"/>
  </w:num>
  <w:num w:numId="11" w16cid:durableId="1241327681">
    <w:abstractNumId w:val="11"/>
  </w:num>
  <w:num w:numId="12" w16cid:durableId="15692608">
    <w:abstractNumId w:val="10"/>
  </w:num>
  <w:num w:numId="13" w16cid:durableId="584998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3238F"/>
    <w:rsid w:val="00046C17"/>
    <w:rsid w:val="00053555"/>
    <w:rsid w:val="000758A5"/>
    <w:rsid w:val="000C4DAC"/>
    <w:rsid w:val="000D178B"/>
    <w:rsid w:val="0010254E"/>
    <w:rsid w:val="00115360"/>
    <w:rsid w:val="00152428"/>
    <w:rsid w:val="001A0AC4"/>
    <w:rsid w:val="001C4190"/>
    <w:rsid w:val="001D5950"/>
    <w:rsid w:val="001E2A7C"/>
    <w:rsid w:val="002212EC"/>
    <w:rsid w:val="00247201"/>
    <w:rsid w:val="002653DB"/>
    <w:rsid w:val="00285A3D"/>
    <w:rsid w:val="002A634A"/>
    <w:rsid w:val="002A7EB5"/>
    <w:rsid w:val="003007F9"/>
    <w:rsid w:val="00304FCC"/>
    <w:rsid w:val="00312B2C"/>
    <w:rsid w:val="003134FA"/>
    <w:rsid w:val="003566C6"/>
    <w:rsid w:val="00440BFB"/>
    <w:rsid w:val="004A6B98"/>
    <w:rsid w:val="004B34BA"/>
    <w:rsid w:val="004B73C2"/>
    <w:rsid w:val="004F66C3"/>
    <w:rsid w:val="004F6A15"/>
    <w:rsid w:val="00517E4D"/>
    <w:rsid w:val="00520682"/>
    <w:rsid w:val="00525502"/>
    <w:rsid w:val="00564B02"/>
    <w:rsid w:val="005D3BDC"/>
    <w:rsid w:val="005F203B"/>
    <w:rsid w:val="005F5442"/>
    <w:rsid w:val="006556CD"/>
    <w:rsid w:val="006740BA"/>
    <w:rsid w:val="006A0E07"/>
    <w:rsid w:val="00704C02"/>
    <w:rsid w:val="007B63D3"/>
    <w:rsid w:val="007B71D6"/>
    <w:rsid w:val="007C1AF4"/>
    <w:rsid w:val="007D0395"/>
    <w:rsid w:val="007E1201"/>
    <w:rsid w:val="008241C2"/>
    <w:rsid w:val="0086071E"/>
    <w:rsid w:val="00887525"/>
    <w:rsid w:val="008A493D"/>
    <w:rsid w:val="008A621A"/>
    <w:rsid w:val="00941DFD"/>
    <w:rsid w:val="00953899"/>
    <w:rsid w:val="009A0459"/>
    <w:rsid w:val="00A058CA"/>
    <w:rsid w:val="00A0697C"/>
    <w:rsid w:val="00A96562"/>
    <w:rsid w:val="00AC5121"/>
    <w:rsid w:val="00AF19C0"/>
    <w:rsid w:val="00AF7032"/>
    <w:rsid w:val="00B26710"/>
    <w:rsid w:val="00B7739A"/>
    <w:rsid w:val="00BC16A1"/>
    <w:rsid w:val="00BE6425"/>
    <w:rsid w:val="00C579F3"/>
    <w:rsid w:val="00C61BB4"/>
    <w:rsid w:val="00C64287"/>
    <w:rsid w:val="00D002F7"/>
    <w:rsid w:val="00D1636D"/>
    <w:rsid w:val="00D31579"/>
    <w:rsid w:val="00D51705"/>
    <w:rsid w:val="00DA31D6"/>
    <w:rsid w:val="00E718E2"/>
    <w:rsid w:val="00E778F3"/>
    <w:rsid w:val="00E83FBD"/>
    <w:rsid w:val="00E84F9D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071E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3471C"/>
    <w:rsid w:val="000A4F76"/>
    <w:rsid w:val="000C65E6"/>
    <w:rsid w:val="001943CB"/>
    <w:rsid w:val="00202A05"/>
    <w:rsid w:val="00355A6D"/>
    <w:rsid w:val="00483EF3"/>
    <w:rsid w:val="00605318"/>
    <w:rsid w:val="006740BA"/>
    <w:rsid w:val="006F063A"/>
    <w:rsid w:val="00704C02"/>
    <w:rsid w:val="00774426"/>
    <w:rsid w:val="008B46C8"/>
    <w:rsid w:val="008E0E4E"/>
    <w:rsid w:val="009268A5"/>
    <w:rsid w:val="00941DFD"/>
    <w:rsid w:val="00A22E32"/>
    <w:rsid w:val="00BE6425"/>
    <w:rsid w:val="00C236CB"/>
    <w:rsid w:val="00CF1513"/>
    <w:rsid w:val="00D07C14"/>
    <w:rsid w:val="00D61A03"/>
    <w:rsid w:val="00E718E2"/>
    <w:rsid w:val="00E72BDE"/>
    <w:rsid w:val="00E778F3"/>
    <w:rsid w:val="00EE53FB"/>
    <w:rsid w:val="00F417F6"/>
    <w:rsid w:val="00F63ED5"/>
    <w:rsid w:val="00F821A2"/>
    <w:rsid w:val="00F8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Giuseppe D'angelo</cp:lastModifiedBy>
  <cp:revision>6</cp:revision>
  <cp:lastPrinted>2022-06-15T09:45:00Z</cp:lastPrinted>
  <dcterms:created xsi:type="dcterms:W3CDTF">2026-04-14T08:11:00Z</dcterms:created>
  <dcterms:modified xsi:type="dcterms:W3CDTF">2026-06-08T07:13:00Z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