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19ADC" w14:textId="77777777" w:rsidR="00A048E8" w:rsidRDefault="00A048E8" w:rsidP="003A7DD4">
      <w:pPr>
        <w:spacing w:line="240" w:lineRule="auto"/>
        <w:jc w:val="center"/>
        <w:rPr>
          <w:rFonts w:ascii="Arial" w:hAnsi="Arial" w:cs="Arial"/>
          <w:b/>
          <w:i/>
          <w:color w:val="auto"/>
          <w:sz w:val="34"/>
          <w:szCs w:val="34"/>
        </w:rPr>
      </w:pPr>
    </w:p>
    <w:p w14:paraId="42822328" w14:textId="277E92C7" w:rsidR="00DA2FBC" w:rsidRPr="00E336F6" w:rsidRDefault="00DA2FBC" w:rsidP="003A7DD4">
      <w:pPr>
        <w:spacing w:line="240" w:lineRule="auto"/>
        <w:jc w:val="center"/>
        <w:rPr>
          <w:rFonts w:ascii="Arial" w:hAnsi="Arial" w:cs="Arial"/>
          <w:b/>
          <w:i/>
          <w:color w:val="auto"/>
          <w:sz w:val="34"/>
          <w:szCs w:val="34"/>
        </w:rPr>
      </w:pPr>
      <w:r w:rsidRPr="00E336F6">
        <w:rPr>
          <w:rFonts w:ascii="Arial" w:hAnsi="Arial" w:cs="Arial"/>
          <w:b/>
          <w:i/>
          <w:color w:val="auto"/>
          <w:sz w:val="34"/>
          <w:szCs w:val="34"/>
        </w:rPr>
        <w:t>PROCEDURA DI EVACUAZIONE PER ALUNNI E INSEGNANTI</w:t>
      </w:r>
    </w:p>
    <w:p w14:paraId="158B89D4" w14:textId="77777777" w:rsidR="009D1A2D" w:rsidRPr="009D1A2D" w:rsidRDefault="009D1A2D" w:rsidP="003A7DD4">
      <w:pPr>
        <w:spacing w:line="240" w:lineRule="auto"/>
        <w:jc w:val="center"/>
        <w:rPr>
          <w:rFonts w:ascii="Arial" w:hAnsi="Arial" w:cs="Arial"/>
          <w:b/>
          <w:i/>
          <w:color w:val="auto"/>
          <w:sz w:val="28"/>
        </w:rPr>
      </w:pPr>
    </w:p>
    <w:p w14:paraId="25334AC1" w14:textId="77777777" w:rsidR="00DA2FBC" w:rsidRPr="003A7DD4" w:rsidRDefault="00DA2FBC" w:rsidP="009D1A2D">
      <w:pPr>
        <w:spacing w:line="360" w:lineRule="auto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 xml:space="preserve">All'emanazione </w:t>
      </w:r>
      <w:r w:rsidR="0049730A">
        <w:rPr>
          <w:rFonts w:ascii="Arial" w:hAnsi="Arial" w:cs="Arial"/>
          <w:bCs/>
          <w:color w:val="auto"/>
        </w:rPr>
        <w:t>del</w:t>
      </w:r>
      <w:r w:rsidRPr="003A7DD4">
        <w:rPr>
          <w:rFonts w:ascii="Arial" w:hAnsi="Arial" w:cs="Arial"/>
          <w:bCs/>
          <w:color w:val="auto"/>
        </w:rPr>
        <w:t xml:space="preserve"> SEGNALE DI EVACUAZIONE </w:t>
      </w:r>
      <w:r w:rsidR="005A055A">
        <w:rPr>
          <w:rFonts w:ascii="Arial" w:hAnsi="Arial" w:cs="Arial"/>
          <w:bCs/>
          <w:color w:val="auto"/>
        </w:rPr>
        <w:t xml:space="preserve">(un segnale prolungato di almeno </w:t>
      </w:r>
      <w:r w:rsidR="00B8571D">
        <w:rPr>
          <w:rFonts w:ascii="Arial" w:hAnsi="Arial" w:cs="Arial"/>
          <w:bCs/>
          <w:color w:val="auto"/>
        </w:rPr>
        <w:t>20 secondi</w:t>
      </w:r>
      <w:r w:rsidR="005A055A">
        <w:rPr>
          <w:rFonts w:ascii="Arial" w:hAnsi="Arial" w:cs="Arial"/>
          <w:bCs/>
          <w:color w:val="auto"/>
        </w:rPr>
        <w:t xml:space="preserve"> dell’allarme antincendio o della campanella) </w:t>
      </w:r>
      <w:r w:rsidRPr="003A7DD4">
        <w:rPr>
          <w:rFonts w:ascii="Arial" w:hAnsi="Arial" w:cs="Arial"/>
          <w:bCs/>
          <w:color w:val="auto"/>
        </w:rPr>
        <w:t xml:space="preserve">si dovranno seguire le seguenti </w:t>
      </w:r>
      <w:r w:rsidR="0049730A">
        <w:rPr>
          <w:rFonts w:ascii="Arial" w:hAnsi="Arial" w:cs="Arial"/>
          <w:bCs/>
          <w:color w:val="auto"/>
        </w:rPr>
        <w:t>p</w:t>
      </w:r>
      <w:r w:rsidRPr="003A7DD4">
        <w:rPr>
          <w:rFonts w:ascii="Arial" w:hAnsi="Arial" w:cs="Arial"/>
          <w:bCs/>
          <w:color w:val="auto"/>
        </w:rPr>
        <w:t>rocedure:</w:t>
      </w:r>
    </w:p>
    <w:p w14:paraId="3BC7A58E" w14:textId="77777777" w:rsidR="00DA2FBC" w:rsidRPr="003A7DD4" w:rsidRDefault="00DA2FBC" w:rsidP="009D1A2D">
      <w:pPr>
        <w:numPr>
          <w:ilvl w:val="0"/>
          <w:numId w:val="9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L'insegnante presente in aula provvederà:</w:t>
      </w:r>
    </w:p>
    <w:p w14:paraId="75271173" w14:textId="77777777" w:rsidR="00DA2FBC" w:rsidRPr="003A7DD4" w:rsidRDefault="00DA2FBC" w:rsidP="009D1A2D">
      <w:pPr>
        <w:numPr>
          <w:ilvl w:val="0"/>
          <w:numId w:val="10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 xml:space="preserve">a raccogliere il </w:t>
      </w:r>
      <w:r w:rsidR="009E1172">
        <w:rPr>
          <w:rFonts w:ascii="Arial" w:hAnsi="Arial" w:cs="Arial"/>
          <w:bCs/>
          <w:color w:val="auto"/>
        </w:rPr>
        <w:t>“kit-sicurezza”</w:t>
      </w:r>
      <w:r w:rsidR="005A055A">
        <w:rPr>
          <w:rFonts w:ascii="Arial" w:hAnsi="Arial" w:cs="Arial"/>
          <w:bCs/>
          <w:color w:val="auto"/>
        </w:rPr>
        <w:t xml:space="preserve"> con elenco alunni e modulo di evacuazione</w:t>
      </w:r>
      <w:r w:rsidRPr="003A7DD4">
        <w:rPr>
          <w:rFonts w:ascii="Arial" w:hAnsi="Arial" w:cs="Arial"/>
          <w:bCs/>
          <w:color w:val="auto"/>
        </w:rPr>
        <w:t>;</w:t>
      </w:r>
    </w:p>
    <w:p w14:paraId="76D552F3" w14:textId="77777777" w:rsidR="00DA2FBC" w:rsidRPr="003A7DD4" w:rsidRDefault="00DA2FBC" w:rsidP="009D1A2D">
      <w:pPr>
        <w:numPr>
          <w:ilvl w:val="0"/>
          <w:numId w:val="10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a richiamare alla classe la via di fuga da percorrere ed il CENTRO di RACCOLTA esterno, secondo quanto indicato nella planimetria di classe;</w:t>
      </w:r>
    </w:p>
    <w:p w14:paraId="70DC1CF3" w14:textId="77777777" w:rsidR="00DA2FBC" w:rsidRPr="003A7DD4" w:rsidRDefault="00DA2FBC" w:rsidP="009D1A2D">
      <w:pPr>
        <w:numPr>
          <w:ilvl w:val="0"/>
          <w:numId w:val="10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a ricordare agli studenti che devono abbandonare libri, borse e zaini in classe;</w:t>
      </w:r>
    </w:p>
    <w:p w14:paraId="474F8D0A" w14:textId="77777777" w:rsidR="00DA2FBC" w:rsidRPr="003A7DD4" w:rsidRDefault="00DA2FBC" w:rsidP="009D1A2D">
      <w:pPr>
        <w:numPr>
          <w:ilvl w:val="0"/>
          <w:numId w:val="10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ad invitare lo studente APRI - FILA ad iniziare l'evacuazione dell'aula, aspettando un suo segnale per proseguire;</w:t>
      </w:r>
    </w:p>
    <w:p w14:paraId="51E28EBA" w14:textId="77777777" w:rsidR="00DA2FBC" w:rsidRPr="003A7DD4" w:rsidRDefault="00DA2FBC" w:rsidP="009D1A2D">
      <w:pPr>
        <w:numPr>
          <w:ilvl w:val="0"/>
          <w:numId w:val="9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Gli studenti presenti in aula seguiranno, in modo ordinato ma rapido, lo studente APRI - FILA sino alla fuori uscita dello studente CHIUDI - FILA, il quale avvertirà il docente dell'avvenuta evacuazione;</w:t>
      </w:r>
    </w:p>
    <w:p w14:paraId="7B8A4418" w14:textId="77777777" w:rsidR="00DA2FBC" w:rsidRPr="003A7DD4" w:rsidRDefault="00DA2FBC" w:rsidP="009D1A2D">
      <w:pPr>
        <w:numPr>
          <w:ilvl w:val="0"/>
          <w:numId w:val="9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 xml:space="preserve">Nel caso di presenza di allievi </w:t>
      </w:r>
      <w:r w:rsidR="002F1DCB" w:rsidRPr="003A7DD4">
        <w:rPr>
          <w:rFonts w:ascii="Arial" w:hAnsi="Arial" w:cs="Arial"/>
          <w:bCs/>
          <w:color w:val="auto"/>
        </w:rPr>
        <w:t xml:space="preserve">con BES </w:t>
      </w:r>
      <w:r w:rsidRPr="003A7DD4">
        <w:rPr>
          <w:rFonts w:ascii="Arial" w:hAnsi="Arial" w:cs="Arial"/>
          <w:bCs/>
          <w:color w:val="auto"/>
        </w:rPr>
        <w:t>i docenti non direttamente impegnati provvederanno, se possibile, ad aiutare gli studenti incaricati del loro accompagnamento;</w:t>
      </w:r>
    </w:p>
    <w:p w14:paraId="02633459" w14:textId="77777777" w:rsidR="00DA2FBC" w:rsidRPr="003A7DD4" w:rsidRDefault="009E1172" w:rsidP="009D1A2D">
      <w:pPr>
        <w:numPr>
          <w:ilvl w:val="0"/>
          <w:numId w:val="9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>Lo</w:t>
      </w:r>
      <w:r w:rsidR="00DA2FBC" w:rsidRPr="003A7DD4">
        <w:rPr>
          <w:rFonts w:ascii="Arial" w:hAnsi="Arial" w:cs="Arial"/>
          <w:bCs/>
          <w:color w:val="auto"/>
        </w:rPr>
        <w:t xml:space="preserve"> studente CHIUDI - FILA, provvederà:</w:t>
      </w:r>
    </w:p>
    <w:p w14:paraId="32DBF5E7" w14:textId="77777777" w:rsidR="00DA2FBC" w:rsidRPr="003A7DD4" w:rsidRDefault="00DA2FBC" w:rsidP="009D1A2D">
      <w:pPr>
        <w:numPr>
          <w:ilvl w:val="0"/>
          <w:numId w:val="11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ad abbassare gli interruttori del quadro elettrico di aula</w:t>
      </w:r>
      <w:r w:rsidR="007335DC">
        <w:rPr>
          <w:rFonts w:ascii="Arial" w:hAnsi="Arial" w:cs="Arial"/>
          <w:bCs/>
          <w:color w:val="auto"/>
        </w:rPr>
        <w:t>, se presente,</w:t>
      </w:r>
      <w:r w:rsidRPr="003A7DD4">
        <w:rPr>
          <w:rFonts w:ascii="Arial" w:hAnsi="Arial" w:cs="Arial"/>
          <w:bCs/>
          <w:color w:val="auto"/>
        </w:rPr>
        <w:t xml:space="preserve"> o spegnere almeno le luci;</w:t>
      </w:r>
    </w:p>
    <w:p w14:paraId="3B7561E8" w14:textId="77777777" w:rsidR="00DA2FBC" w:rsidRPr="003A7DD4" w:rsidRDefault="00DA2FBC" w:rsidP="009D1A2D">
      <w:pPr>
        <w:numPr>
          <w:ilvl w:val="0"/>
          <w:numId w:val="11"/>
        </w:num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chiudere la porta dell'aula, indicando così che tutti sono usciti da essa;</w:t>
      </w:r>
    </w:p>
    <w:p w14:paraId="2139DA99" w14:textId="77777777" w:rsidR="00DA2FBC" w:rsidRPr="003A7DD4" w:rsidRDefault="00DA2FBC" w:rsidP="009D1A2D">
      <w:pPr>
        <w:numPr>
          <w:ilvl w:val="0"/>
          <w:numId w:val="9"/>
        </w:numPr>
        <w:suppressAutoHyphens w:val="0"/>
        <w:spacing w:after="0" w:line="360" w:lineRule="auto"/>
        <w:ind w:right="-2"/>
        <w:jc w:val="both"/>
        <w:rPr>
          <w:rFonts w:ascii="Arial" w:hAnsi="Arial" w:cs="Arial"/>
          <w:bCs/>
          <w:color w:val="auto"/>
        </w:rPr>
      </w:pPr>
      <w:r w:rsidRPr="003A7DD4">
        <w:rPr>
          <w:rFonts w:ascii="Arial" w:hAnsi="Arial" w:cs="Arial"/>
          <w:bCs/>
          <w:color w:val="auto"/>
        </w:rPr>
        <w:t>L'insegnante guiderà gli studenti al CENTRO DI RACCOLTA con passo svelto ma senza correre, senza invadere altre vie di fuga destinate ad altre classi a meno che la propria sia inagibile;</w:t>
      </w:r>
    </w:p>
    <w:p w14:paraId="4383E6D7" w14:textId="77777777" w:rsidR="00687A48" w:rsidRPr="007335DC" w:rsidRDefault="00DA2FBC" w:rsidP="009D1A2D">
      <w:pPr>
        <w:numPr>
          <w:ilvl w:val="0"/>
          <w:numId w:val="9"/>
        </w:numPr>
        <w:suppressAutoHyphens w:val="0"/>
        <w:spacing w:after="0" w:line="360" w:lineRule="auto"/>
        <w:jc w:val="both"/>
        <w:rPr>
          <w:color w:val="auto"/>
        </w:rPr>
      </w:pPr>
      <w:r w:rsidRPr="003A7DD4">
        <w:rPr>
          <w:rFonts w:ascii="Arial" w:hAnsi="Arial" w:cs="Arial"/>
          <w:bCs/>
          <w:color w:val="auto"/>
        </w:rPr>
        <w:t>L'insegnante, raggiunto il CENTRO DI RACCOLTA, dovrà fare l'appello dei propri studenti e compilerà il modulo di evacuazione</w:t>
      </w:r>
      <w:r w:rsidR="00474D75" w:rsidRPr="003A7DD4">
        <w:rPr>
          <w:rFonts w:ascii="Arial" w:hAnsi="Arial" w:cs="Arial"/>
          <w:bCs/>
          <w:color w:val="auto"/>
        </w:rPr>
        <w:t xml:space="preserve"> inserito al registro di classe,</w:t>
      </w:r>
      <w:r w:rsidRPr="003A7DD4">
        <w:rPr>
          <w:rFonts w:ascii="Arial" w:hAnsi="Arial" w:cs="Arial"/>
          <w:bCs/>
          <w:color w:val="auto"/>
        </w:rPr>
        <w:t xml:space="preserve"> che consegnerà al responsabile del CENTRO DI RACCOLTA, aspettando ulteriori istruzioni.</w:t>
      </w:r>
    </w:p>
    <w:p w14:paraId="363B95FB" w14:textId="77777777" w:rsidR="007335DC" w:rsidRDefault="007335DC" w:rsidP="007335DC">
      <w:pPr>
        <w:suppressAutoHyphens w:val="0"/>
        <w:spacing w:after="0" w:line="360" w:lineRule="auto"/>
        <w:jc w:val="both"/>
        <w:rPr>
          <w:rFonts w:ascii="Arial" w:hAnsi="Arial" w:cs="Arial"/>
          <w:bCs/>
          <w:color w:val="auto"/>
        </w:rPr>
      </w:pPr>
    </w:p>
    <w:p w14:paraId="26F589CA" w14:textId="77777777" w:rsidR="007335DC" w:rsidRDefault="007335DC">
      <w:pPr>
        <w:suppressAutoHyphens w:val="0"/>
        <w:spacing w:after="160" w:line="259" w:lineRule="auto"/>
        <w:rPr>
          <w:rFonts w:ascii="Arial" w:hAnsi="Arial" w:cs="Arial"/>
          <w:b/>
          <w:i/>
          <w:color w:val="auto"/>
          <w:sz w:val="28"/>
        </w:rPr>
      </w:pPr>
      <w:r>
        <w:rPr>
          <w:rFonts w:ascii="Arial" w:hAnsi="Arial" w:cs="Arial"/>
          <w:b/>
          <w:i/>
          <w:color w:val="auto"/>
          <w:sz w:val="28"/>
        </w:rPr>
        <w:br w:type="page"/>
      </w:r>
    </w:p>
    <w:p w14:paraId="34B3C86D" w14:textId="77777777" w:rsidR="007335DC" w:rsidRPr="00E336F6" w:rsidRDefault="007335DC" w:rsidP="007335DC">
      <w:pPr>
        <w:spacing w:line="240" w:lineRule="auto"/>
        <w:jc w:val="center"/>
        <w:rPr>
          <w:rFonts w:ascii="Arial" w:hAnsi="Arial" w:cs="Arial"/>
          <w:b/>
          <w:i/>
          <w:color w:val="auto"/>
          <w:sz w:val="36"/>
        </w:rPr>
      </w:pPr>
      <w:r w:rsidRPr="00E336F6">
        <w:rPr>
          <w:rFonts w:ascii="Arial" w:hAnsi="Arial" w:cs="Arial"/>
          <w:b/>
          <w:i/>
          <w:color w:val="auto"/>
          <w:sz w:val="36"/>
        </w:rPr>
        <w:lastRenderedPageBreak/>
        <w:t>MODALITÀ DI EVACUAZIONE</w:t>
      </w:r>
    </w:p>
    <w:p w14:paraId="701CC05B" w14:textId="77777777" w:rsidR="007335DC" w:rsidRPr="00090BE9" w:rsidRDefault="007335DC" w:rsidP="00E336F6">
      <w:pPr>
        <w:suppressAutoHyphens w:val="0"/>
        <w:spacing w:after="0" w:line="360" w:lineRule="auto"/>
        <w:jc w:val="center"/>
        <w:rPr>
          <w:rFonts w:ascii="Arial" w:hAnsi="Arial" w:cs="Arial"/>
          <w:b/>
          <w:bCs/>
          <w:color w:val="auto"/>
        </w:rPr>
      </w:pPr>
      <w:r w:rsidRPr="00090BE9">
        <w:rPr>
          <w:rFonts w:ascii="Arial" w:hAnsi="Arial" w:cs="Arial"/>
          <w:b/>
          <w:bCs/>
          <w:color w:val="auto"/>
        </w:rPr>
        <w:t>MANTENERE LA CALMA</w:t>
      </w:r>
    </w:p>
    <w:p w14:paraId="1A0C5D32" w14:textId="77777777" w:rsidR="007335DC" w:rsidRPr="00090BE9" w:rsidRDefault="007335DC" w:rsidP="00E336F6">
      <w:pPr>
        <w:suppressAutoHyphens w:val="0"/>
        <w:spacing w:after="0" w:line="360" w:lineRule="auto"/>
        <w:jc w:val="center"/>
        <w:rPr>
          <w:rFonts w:ascii="Arial" w:hAnsi="Arial" w:cs="Arial"/>
          <w:b/>
          <w:bCs/>
          <w:color w:val="auto"/>
        </w:rPr>
      </w:pPr>
      <w:r w:rsidRPr="00090BE9">
        <w:rPr>
          <w:rFonts w:ascii="Arial" w:hAnsi="Arial" w:cs="Arial"/>
          <w:b/>
          <w:bCs/>
          <w:color w:val="auto"/>
        </w:rPr>
        <w:t>Chi non è in grado di muoversi, attenda i soccorsi</w:t>
      </w:r>
    </w:p>
    <w:p w14:paraId="675FFD7C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688C7255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1.</w:t>
      </w:r>
      <w:r w:rsidRPr="007335DC">
        <w:rPr>
          <w:rFonts w:ascii="Arial" w:hAnsi="Arial" w:cs="Arial"/>
          <w:bCs/>
          <w:color w:val="auto"/>
        </w:rPr>
        <w:tab/>
        <w:t>Evacuare i locali in modo ordinato – seguire le istruzioni</w:t>
      </w:r>
    </w:p>
    <w:p w14:paraId="6F0B237B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195D2883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2.</w:t>
      </w:r>
      <w:r w:rsidRPr="007335DC">
        <w:rPr>
          <w:rFonts w:ascii="Arial" w:hAnsi="Arial" w:cs="Arial"/>
          <w:bCs/>
          <w:color w:val="auto"/>
        </w:rPr>
        <w:tab/>
        <w:t>Non correre</w:t>
      </w:r>
    </w:p>
    <w:p w14:paraId="25E7E29D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4BED5D47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3.</w:t>
      </w:r>
      <w:r w:rsidRPr="007335DC">
        <w:rPr>
          <w:rFonts w:ascii="Arial" w:hAnsi="Arial" w:cs="Arial"/>
          <w:bCs/>
          <w:color w:val="auto"/>
        </w:rPr>
        <w:tab/>
        <w:t>Non usare ascensori o montacarichi – Usare le scale</w:t>
      </w:r>
    </w:p>
    <w:p w14:paraId="6C204821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2D7C03F0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4.</w:t>
      </w:r>
      <w:r w:rsidRPr="007335DC">
        <w:rPr>
          <w:rFonts w:ascii="Arial" w:hAnsi="Arial" w:cs="Arial"/>
          <w:bCs/>
          <w:color w:val="auto"/>
        </w:rPr>
        <w:tab/>
        <w:t>Non portare con sé oggetti ingombranti o pericolosi</w:t>
      </w:r>
    </w:p>
    <w:p w14:paraId="09AFE1E3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3B7970D2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5.</w:t>
      </w:r>
      <w:r w:rsidRPr="007335DC">
        <w:rPr>
          <w:rFonts w:ascii="Arial" w:hAnsi="Arial" w:cs="Arial"/>
          <w:bCs/>
          <w:color w:val="auto"/>
        </w:rPr>
        <w:tab/>
        <w:t>In pre</w:t>
      </w:r>
      <w:r>
        <w:rPr>
          <w:rFonts w:ascii="Arial" w:hAnsi="Arial" w:cs="Arial"/>
          <w:bCs/>
          <w:color w:val="auto"/>
        </w:rPr>
        <w:t>senza di fumo o fiamme coprirsi</w:t>
      </w:r>
      <w:r w:rsidRPr="007335DC">
        <w:rPr>
          <w:rFonts w:ascii="Arial" w:hAnsi="Arial" w:cs="Arial"/>
          <w:bCs/>
          <w:color w:val="auto"/>
        </w:rPr>
        <w:t xml:space="preserve"> bocca e naso con un fazzoletto (umido)</w:t>
      </w:r>
    </w:p>
    <w:p w14:paraId="3CE9FA56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77358B1B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6.</w:t>
      </w:r>
      <w:r w:rsidRPr="007335DC">
        <w:rPr>
          <w:rFonts w:ascii="Arial" w:hAnsi="Arial" w:cs="Arial"/>
          <w:bCs/>
          <w:color w:val="auto"/>
        </w:rPr>
        <w:tab/>
        <w:t>Respirare con il viso rivolto verso il suolo</w:t>
      </w:r>
    </w:p>
    <w:p w14:paraId="5C269127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4E9B793B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7.</w:t>
      </w:r>
      <w:r w:rsidRPr="007335DC">
        <w:rPr>
          <w:rFonts w:ascii="Arial" w:hAnsi="Arial" w:cs="Arial"/>
          <w:bCs/>
          <w:color w:val="auto"/>
        </w:rPr>
        <w:tab/>
        <w:t>Fermarsi per riprendere energie o fiato in caso si sia affaticati</w:t>
      </w:r>
      <w:r w:rsidR="00E336F6">
        <w:rPr>
          <w:rFonts w:ascii="Arial" w:hAnsi="Arial" w:cs="Arial"/>
          <w:bCs/>
          <w:color w:val="auto"/>
        </w:rPr>
        <w:t>, senza impedire il passaggio nelle vie di esodo</w:t>
      </w:r>
    </w:p>
    <w:p w14:paraId="3D86B423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73B9652C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8.</w:t>
      </w:r>
      <w:r w:rsidRPr="007335DC">
        <w:rPr>
          <w:rFonts w:ascii="Arial" w:hAnsi="Arial" w:cs="Arial"/>
          <w:bCs/>
          <w:color w:val="auto"/>
        </w:rPr>
        <w:tab/>
        <w:t>In presenza di forte calore proteggersi il capo con indumenti, possibilmente bagnati</w:t>
      </w:r>
    </w:p>
    <w:p w14:paraId="2A6B4D9C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718D207A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9.</w:t>
      </w:r>
      <w:r w:rsidRPr="007335DC">
        <w:rPr>
          <w:rFonts w:ascii="Arial" w:hAnsi="Arial" w:cs="Arial"/>
          <w:bCs/>
          <w:color w:val="auto"/>
        </w:rPr>
        <w:tab/>
        <w:t>Seguire le vie di fuga</w:t>
      </w:r>
    </w:p>
    <w:p w14:paraId="4E23DB1C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5099A580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10.</w:t>
      </w:r>
      <w:r w:rsidRPr="007335DC">
        <w:rPr>
          <w:rFonts w:ascii="Arial" w:hAnsi="Arial" w:cs="Arial"/>
          <w:bCs/>
          <w:color w:val="auto"/>
        </w:rPr>
        <w:tab/>
        <w:t>Raggiungere il Luogo Sicuro all’esterno dell’edificio</w:t>
      </w:r>
    </w:p>
    <w:p w14:paraId="316F01A8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0A9F61ED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11.</w:t>
      </w:r>
      <w:r w:rsidRPr="007335DC">
        <w:rPr>
          <w:rFonts w:ascii="Arial" w:hAnsi="Arial" w:cs="Arial"/>
          <w:bCs/>
          <w:color w:val="auto"/>
        </w:rPr>
        <w:tab/>
        <w:t>Non ostruire gli accessi dopo essere usciti dallo stabile</w:t>
      </w:r>
    </w:p>
    <w:p w14:paraId="1F7C770C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04EFD8CF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12.</w:t>
      </w:r>
      <w:r w:rsidRPr="007335DC">
        <w:rPr>
          <w:rFonts w:ascii="Arial" w:hAnsi="Arial" w:cs="Arial"/>
          <w:bCs/>
          <w:color w:val="auto"/>
        </w:rPr>
        <w:tab/>
        <w:t>Nei punti di raccolta aspettare gli ordini del Responsabile</w:t>
      </w:r>
    </w:p>
    <w:p w14:paraId="005D41B0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14ADB12A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13.</w:t>
      </w:r>
      <w:r w:rsidRPr="007335DC">
        <w:rPr>
          <w:rFonts w:ascii="Arial" w:hAnsi="Arial" w:cs="Arial"/>
          <w:bCs/>
          <w:color w:val="auto"/>
        </w:rPr>
        <w:tab/>
        <w:t>NON TORNARE INDIETRO PER NESSUN MOTIVO</w:t>
      </w:r>
    </w:p>
    <w:p w14:paraId="667262E3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</w:p>
    <w:p w14:paraId="4D488360" w14:textId="77777777" w:rsidR="007335DC" w:rsidRPr="007335DC" w:rsidRDefault="007335DC" w:rsidP="00E336F6">
      <w:pPr>
        <w:suppressAutoHyphens w:val="0"/>
        <w:spacing w:after="0" w:line="360" w:lineRule="auto"/>
        <w:rPr>
          <w:rFonts w:ascii="Arial" w:hAnsi="Arial" w:cs="Arial"/>
          <w:bCs/>
          <w:color w:val="auto"/>
        </w:rPr>
      </w:pPr>
      <w:r w:rsidRPr="007335DC">
        <w:rPr>
          <w:rFonts w:ascii="Arial" w:hAnsi="Arial" w:cs="Arial"/>
          <w:bCs/>
          <w:color w:val="auto"/>
        </w:rPr>
        <w:t>14.</w:t>
      </w:r>
      <w:r w:rsidRPr="007335DC">
        <w:rPr>
          <w:rFonts w:ascii="Arial" w:hAnsi="Arial" w:cs="Arial"/>
          <w:bCs/>
          <w:color w:val="auto"/>
        </w:rPr>
        <w:tab/>
        <w:t>Attendere il segnale di cessata emergenza</w:t>
      </w:r>
    </w:p>
    <w:sectPr w:rsidR="007335DC" w:rsidRPr="007335DC" w:rsidSect="007335DC">
      <w:headerReference w:type="default" r:id="rId7"/>
      <w:footerReference w:type="default" r:id="rId8"/>
      <w:pgSz w:w="11906" w:h="16838"/>
      <w:pgMar w:top="2410" w:right="851" w:bottom="851" w:left="851" w:header="567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0C7E5" w14:textId="77777777" w:rsidR="008A219C" w:rsidRDefault="008A219C">
      <w:pPr>
        <w:spacing w:after="0" w:line="240" w:lineRule="auto"/>
      </w:pPr>
      <w:r>
        <w:separator/>
      </w:r>
    </w:p>
  </w:endnote>
  <w:endnote w:type="continuationSeparator" w:id="0">
    <w:p w14:paraId="50E1E074" w14:textId="77777777" w:rsidR="008A219C" w:rsidRDefault="008A21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Noto Sans Symbols">
    <w:altName w:val="Times New Roman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56632" w14:textId="77777777" w:rsidR="00687A48" w:rsidRPr="00C15EAD" w:rsidRDefault="00687A48" w:rsidP="00452256">
    <w:pPr>
      <w:spacing w:after="0" w:line="240" w:lineRule="auto"/>
      <w:jc w:val="center"/>
      <w:rPr>
        <w:b/>
        <w:color w:val="aut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AB847" w14:textId="77777777" w:rsidR="008A219C" w:rsidRDefault="008A219C">
      <w:pPr>
        <w:spacing w:after="0" w:line="240" w:lineRule="auto"/>
      </w:pPr>
      <w:r>
        <w:separator/>
      </w:r>
    </w:p>
  </w:footnote>
  <w:footnote w:type="continuationSeparator" w:id="0">
    <w:p w14:paraId="26A48243" w14:textId="77777777" w:rsidR="008A219C" w:rsidRDefault="008A21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88C41" w14:textId="2413A57D" w:rsidR="00495251" w:rsidRPr="00A048E8" w:rsidRDefault="00A048E8" w:rsidP="00A048E8">
    <w:pPr>
      <w:rPr>
        <w:rFonts w:ascii="Tahoma" w:hAnsi="Tahoma" w:cs="Tahoma"/>
        <w:b/>
        <w:noProof/>
        <w:sz w:val="10"/>
        <w:szCs w:val="1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3B8DB27B" wp14:editId="137B5DF6">
          <wp:simplePos x="0" y="0"/>
          <wp:positionH relativeFrom="page">
            <wp:posOffset>3549254</wp:posOffset>
          </wp:positionH>
          <wp:positionV relativeFrom="paragraph">
            <wp:posOffset>-4685</wp:posOffset>
          </wp:positionV>
          <wp:extent cx="514350" cy="585470"/>
          <wp:effectExtent l="0" t="0" r="0" b="5080"/>
          <wp:wrapTopAndBottom/>
          <wp:docPr id="1" name="Immagine 1" descr="Immagine che contiene test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emblem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321649" w14:textId="5E7E085C" w:rsidR="00A048E8" w:rsidRDefault="00A048E8" w:rsidP="00A048E8">
    <w:pPr>
      <w:spacing w:after="0"/>
      <w:jc w:val="center"/>
      <w:rPr>
        <w:rFonts w:cs="Times New Roman"/>
        <w:b/>
      </w:rPr>
    </w:pPr>
    <w:r>
      <w:rPr>
        <w:b/>
      </w:rPr>
      <w:t>I.T.E.T. “G.GARIBALDI”-  MARSALA</w:t>
    </w:r>
  </w:p>
  <w:p w14:paraId="51194EF6" w14:textId="0C080846" w:rsidR="00495251" w:rsidRPr="00495251" w:rsidRDefault="00495251" w:rsidP="00A048E8">
    <w:pPr>
      <w:spacing w:after="0" w:line="240" w:lineRule="auto"/>
      <w:jc w:val="center"/>
      <w:rPr>
        <w:rFonts w:asciiTheme="minorHAnsi" w:hAnsiTheme="minorHAnsi"/>
        <w:color w:val="auto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C66A3"/>
    <w:multiLevelType w:val="hybridMultilevel"/>
    <w:tmpl w:val="5B24DD1E"/>
    <w:lvl w:ilvl="0" w:tplc="E2600ACA">
      <w:start w:val="2"/>
      <w:numFmt w:val="bullet"/>
      <w:lvlText w:val="-"/>
      <w:lvlJc w:val="left"/>
      <w:pPr>
        <w:ind w:left="969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" w15:restartNumberingAfterBreak="0">
    <w:nsid w:val="05AD7C0D"/>
    <w:multiLevelType w:val="multilevel"/>
    <w:tmpl w:val="A89CF4E2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2893360"/>
    <w:multiLevelType w:val="multilevel"/>
    <w:tmpl w:val="4C3C0B4E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9DB0DA0"/>
    <w:multiLevelType w:val="hybridMultilevel"/>
    <w:tmpl w:val="ADE4AB4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C4C8E03C">
      <w:start w:val="1"/>
      <w:numFmt w:val="decimal"/>
      <w:lvlText w:val="%2)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  <w:rPr>
        <w:rFonts w:cs="Times New Roman"/>
      </w:rPr>
    </w:lvl>
  </w:abstractNum>
  <w:abstractNum w:abstractNumId="4" w15:restartNumberingAfterBreak="0">
    <w:nsid w:val="290F5A8A"/>
    <w:multiLevelType w:val="hybridMultilevel"/>
    <w:tmpl w:val="67409702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46FCE"/>
    <w:multiLevelType w:val="hybridMultilevel"/>
    <w:tmpl w:val="EA708400"/>
    <w:lvl w:ilvl="0" w:tplc="01F695E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AF51B0D"/>
    <w:multiLevelType w:val="hybridMultilevel"/>
    <w:tmpl w:val="ADE4AB42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C4C8E03C">
      <w:start w:val="1"/>
      <w:numFmt w:val="decimal"/>
      <w:lvlText w:val="%2)"/>
      <w:lvlJc w:val="left"/>
      <w:pPr>
        <w:tabs>
          <w:tab w:val="num" w:pos="2509"/>
        </w:tabs>
        <w:ind w:left="2509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229"/>
        </w:tabs>
        <w:ind w:left="3229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669"/>
        </w:tabs>
        <w:ind w:left="4669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389"/>
        </w:tabs>
        <w:ind w:left="5389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829"/>
        </w:tabs>
        <w:ind w:left="6829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549"/>
        </w:tabs>
        <w:ind w:left="7549" w:hanging="180"/>
      </w:pPr>
      <w:rPr>
        <w:rFonts w:cs="Times New Roman"/>
      </w:rPr>
    </w:lvl>
  </w:abstractNum>
  <w:abstractNum w:abstractNumId="7" w15:restartNumberingAfterBreak="0">
    <w:nsid w:val="3CF41421"/>
    <w:multiLevelType w:val="hybridMultilevel"/>
    <w:tmpl w:val="F386195E"/>
    <w:lvl w:ilvl="0" w:tplc="0410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 w15:restartNumberingAfterBreak="0">
    <w:nsid w:val="3D1C1E27"/>
    <w:multiLevelType w:val="multilevel"/>
    <w:tmpl w:val="C4E2C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4B0129E8"/>
    <w:multiLevelType w:val="hybridMultilevel"/>
    <w:tmpl w:val="CA2ED27A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45B5A"/>
    <w:multiLevelType w:val="multilevel"/>
    <w:tmpl w:val="5D169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E6D3E"/>
    <w:multiLevelType w:val="hybridMultilevel"/>
    <w:tmpl w:val="6344B826"/>
    <w:lvl w:ilvl="0" w:tplc="33F0009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color w:val="020202"/>
        <w:sz w:val="21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A56FD7"/>
    <w:multiLevelType w:val="hybridMultilevel"/>
    <w:tmpl w:val="B822A048"/>
    <w:lvl w:ilvl="0" w:tplc="7706BEE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B2FF0"/>
    <w:multiLevelType w:val="multilevel"/>
    <w:tmpl w:val="975409A4"/>
    <w:lvl w:ilvl="0">
      <w:start w:val="1"/>
      <w:numFmt w:val="bullet"/>
      <w:lvlText w:val="o"/>
      <w:lvlJc w:val="left"/>
      <w:pPr>
        <w:ind w:left="454" w:hanging="284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93227008">
    <w:abstractNumId w:val="11"/>
  </w:num>
  <w:num w:numId="2" w16cid:durableId="966159327">
    <w:abstractNumId w:val="9"/>
  </w:num>
  <w:num w:numId="3" w16cid:durableId="644161406">
    <w:abstractNumId w:val="4"/>
  </w:num>
  <w:num w:numId="4" w16cid:durableId="1948925217">
    <w:abstractNumId w:val="8"/>
  </w:num>
  <w:num w:numId="5" w16cid:durableId="1381630461">
    <w:abstractNumId w:val="13"/>
  </w:num>
  <w:num w:numId="6" w16cid:durableId="863712327">
    <w:abstractNumId w:val="2"/>
  </w:num>
  <w:num w:numId="7" w16cid:durableId="210464495">
    <w:abstractNumId w:val="1"/>
  </w:num>
  <w:num w:numId="8" w16cid:durableId="1384865043">
    <w:abstractNumId w:val="10"/>
  </w:num>
  <w:num w:numId="9" w16cid:durableId="115387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10977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199635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30883053">
    <w:abstractNumId w:val="0"/>
  </w:num>
  <w:num w:numId="13" w16cid:durableId="1129057848">
    <w:abstractNumId w:val="3"/>
  </w:num>
  <w:num w:numId="14" w16cid:durableId="221143776">
    <w:abstractNumId w:val="6"/>
  </w:num>
  <w:num w:numId="15" w16cid:durableId="10169269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E46"/>
    <w:rsid w:val="000232DB"/>
    <w:rsid w:val="00090BE9"/>
    <w:rsid w:val="000E11D6"/>
    <w:rsid w:val="00176598"/>
    <w:rsid w:val="00181EAF"/>
    <w:rsid w:val="00182CF2"/>
    <w:rsid w:val="001D36DB"/>
    <w:rsid w:val="001E668E"/>
    <w:rsid w:val="002425CB"/>
    <w:rsid w:val="00242B49"/>
    <w:rsid w:val="002A68A0"/>
    <w:rsid w:val="002F1DCB"/>
    <w:rsid w:val="002F5826"/>
    <w:rsid w:val="0032509F"/>
    <w:rsid w:val="0035030E"/>
    <w:rsid w:val="00381AD1"/>
    <w:rsid w:val="0039544C"/>
    <w:rsid w:val="003A7DD4"/>
    <w:rsid w:val="003D2BAB"/>
    <w:rsid w:val="00434170"/>
    <w:rsid w:val="00474D75"/>
    <w:rsid w:val="00495251"/>
    <w:rsid w:val="0049730A"/>
    <w:rsid w:val="004B6DDE"/>
    <w:rsid w:val="004F35B2"/>
    <w:rsid w:val="00514D5E"/>
    <w:rsid w:val="005A055A"/>
    <w:rsid w:val="005E5513"/>
    <w:rsid w:val="00614ADF"/>
    <w:rsid w:val="00665D21"/>
    <w:rsid w:val="00665E47"/>
    <w:rsid w:val="00687A48"/>
    <w:rsid w:val="006B1209"/>
    <w:rsid w:val="006D6F43"/>
    <w:rsid w:val="00714A9A"/>
    <w:rsid w:val="007335DC"/>
    <w:rsid w:val="00774176"/>
    <w:rsid w:val="007A6510"/>
    <w:rsid w:val="007E31A2"/>
    <w:rsid w:val="00805BBB"/>
    <w:rsid w:val="0082058A"/>
    <w:rsid w:val="00866088"/>
    <w:rsid w:val="00880CD8"/>
    <w:rsid w:val="008A219C"/>
    <w:rsid w:val="009D1A2D"/>
    <w:rsid w:val="009E1172"/>
    <w:rsid w:val="009F0428"/>
    <w:rsid w:val="00A048E8"/>
    <w:rsid w:val="00A2649C"/>
    <w:rsid w:val="00A4554E"/>
    <w:rsid w:val="00A60555"/>
    <w:rsid w:val="00A90313"/>
    <w:rsid w:val="00B8571D"/>
    <w:rsid w:val="00C03306"/>
    <w:rsid w:val="00D071B5"/>
    <w:rsid w:val="00D32B3D"/>
    <w:rsid w:val="00D45BD5"/>
    <w:rsid w:val="00D468CD"/>
    <w:rsid w:val="00D57138"/>
    <w:rsid w:val="00D72C6A"/>
    <w:rsid w:val="00DA2FBC"/>
    <w:rsid w:val="00DA7CB9"/>
    <w:rsid w:val="00E04A1F"/>
    <w:rsid w:val="00E336F6"/>
    <w:rsid w:val="00E94364"/>
    <w:rsid w:val="00EB21AC"/>
    <w:rsid w:val="00F26E46"/>
    <w:rsid w:val="00F70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E6D3E"/>
  <w15:docId w15:val="{3095284E-D8F3-4FC5-8F23-E4CFF415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26E46"/>
    <w:pPr>
      <w:suppressAutoHyphens/>
      <w:spacing w:after="200" w:line="276" w:lineRule="auto"/>
    </w:pPr>
    <w:rPr>
      <w:rFonts w:ascii="Times New Roman" w:eastAsia="Calibri" w:hAnsi="Times New Roman" w:cs="Calibri"/>
      <w:color w:val="244061"/>
      <w:sz w:val="24"/>
      <w:szCs w:val="24"/>
      <w:lang w:eastAsia="ar-SA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DA2FBC"/>
    <w:pPr>
      <w:suppressAutoHyphens w:val="0"/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color w:val="auto"/>
      <w:sz w:val="26"/>
      <w:szCs w:val="26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2FBC"/>
    <w:pPr>
      <w:suppressAutoHyphens w:val="0"/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color w:val="auto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F26E46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6E46"/>
    <w:rPr>
      <w:rFonts w:ascii="Calibri" w:eastAsia="Calibri" w:hAnsi="Calibri" w:cs="Times New Roman"/>
      <w:lang w:eastAsia="ar-SA"/>
    </w:rPr>
  </w:style>
  <w:style w:type="paragraph" w:styleId="Pidipagina">
    <w:name w:val="footer"/>
    <w:basedOn w:val="Normale"/>
    <w:link w:val="PidipaginaCarattere"/>
    <w:uiPriority w:val="99"/>
    <w:rsid w:val="00F26E46"/>
    <w:pPr>
      <w:spacing w:after="0" w:line="240" w:lineRule="auto"/>
    </w:pPr>
    <w:rPr>
      <w:rFonts w:ascii="Calibri" w:hAnsi="Calibri" w:cs="Times New Roman"/>
      <w:color w:val="auto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E46"/>
    <w:rPr>
      <w:rFonts w:ascii="Calibri" w:eastAsia="Calibri" w:hAnsi="Calibri" w:cs="Times New Roman"/>
      <w:lang w:eastAsia="ar-SA"/>
    </w:rPr>
  </w:style>
  <w:style w:type="paragraph" w:styleId="Paragrafoelenco">
    <w:name w:val="List Paragraph"/>
    <w:basedOn w:val="Normale"/>
    <w:uiPriority w:val="34"/>
    <w:qFormat/>
    <w:rsid w:val="00F26E46"/>
    <w:pPr>
      <w:suppressAutoHyphens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rial" w:eastAsia="Times New Roman" w:hAnsi="Arial" w:cs="Times New Roman"/>
      <w:color w:val="auto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0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0CD8"/>
    <w:rPr>
      <w:rFonts w:ascii="Tahoma" w:eastAsia="Calibri" w:hAnsi="Tahoma" w:cs="Tahoma"/>
      <w:color w:val="244061"/>
      <w:sz w:val="16"/>
      <w:szCs w:val="16"/>
      <w:lang w:eastAsia="ar-SA"/>
    </w:rPr>
  </w:style>
  <w:style w:type="paragraph" w:customStyle="1" w:styleId="CharChar">
    <w:name w:val="Char Char"/>
    <w:basedOn w:val="Normale"/>
    <w:semiHidden/>
    <w:rsid w:val="00DA2FBC"/>
    <w:pPr>
      <w:tabs>
        <w:tab w:val="left" w:pos="230"/>
        <w:tab w:val="left" w:pos="477"/>
      </w:tabs>
      <w:suppressAutoHyphens w:val="0"/>
      <w:spacing w:after="160" w:line="240" w:lineRule="exact"/>
      <w:ind w:right="221"/>
      <w:jc w:val="both"/>
    </w:pPr>
    <w:rPr>
      <w:rFonts w:ascii="Tahoma" w:eastAsia="Times New Roman" w:hAnsi="Tahoma" w:cs="Times New Roman"/>
      <w:color w:val="auto"/>
      <w:sz w:val="20"/>
      <w:szCs w:val="20"/>
      <w:lang w:val="en-US" w:eastAsia="en-US"/>
    </w:rPr>
  </w:style>
  <w:style w:type="paragraph" w:customStyle="1" w:styleId="Normale0">
    <w:name w:val="[Normale]"/>
    <w:uiPriority w:val="99"/>
    <w:rsid w:val="00DA2FBC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Titolo11">
    <w:name w:val="Titolo 11"/>
    <w:basedOn w:val="Normale"/>
    <w:next w:val="Normale"/>
    <w:uiPriority w:val="99"/>
    <w:rsid w:val="00DA2FBC"/>
    <w:pPr>
      <w:suppressAutoHyphens w:val="0"/>
      <w:spacing w:after="0" w:line="360" w:lineRule="auto"/>
      <w:jc w:val="center"/>
    </w:pPr>
    <w:rPr>
      <w:rFonts w:ascii="Palatino Linotype" w:eastAsia="Times New Roman" w:hAnsi="Palatino Linotype" w:cs="Times New Roman"/>
      <w:color w:val="auto"/>
      <w:sz w:val="28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semiHidden/>
    <w:rsid w:val="00DA2FBC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2FBC"/>
    <w:rPr>
      <w:rFonts w:ascii="Calibri" w:eastAsia="Times New Roman" w:hAnsi="Calibri" w:cs="Times New Roman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62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</dc:creator>
  <cp:lastModifiedBy>TPTD03000E G. GARIBALDI DISTRETTO 063</cp:lastModifiedBy>
  <cp:revision>7</cp:revision>
  <cp:lastPrinted>2019-10-04T08:51:00Z</cp:lastPrinted>
  <dcterms:created xsi:type="dcterms:W3CDTF">2024-09-07T09:55:00Z</dcterms:created>
  <dcterms:modified xsi:type="dcterms:W3CDTF">2024-09-10T16:05:00Z</dcterms:modified>
</cp:coreProperties>
</file>