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C9A" w14:textId="77777777" w:rsidR="00671AA0" w:rsidRPr="00671AA0" w:rsidRDefault="00671AA0" w:rsidP="00671AA0">
      <w:pPr>
        <w:spacing w:before="100" w:beforeAutospacing="1" w:after="100" w:afterAutospacing="1"/>
        <w:contextualSpacing/>
        <w:jc w:val="center"/>
        <w:rPr>
          <w:rFonts w:eastAsiaTheme="minorEastAsia"/>
          <w:b/>
          <w:i/>
          <w:color w:val="800000"/>
          <w:sz w:val="32"/>
          <w:szCs w:val="32"/>
          <w:lang w:val="it-IT"/>
        </w:rPr>
      </w:pPr>
      <w:r w:rsidRPr="00671AA0">
        <w:rPr>
          <w:rFonts w:eastAsiaTheme="minorEastAsia"/>
          <w:b/>
          <w:i/>
          <w:color w:val="800000"/>
          <w:sz w:val="32"/>
          <w:szCs w:val="32"/>
          <w:lang w:val="it-IT"/>
        </w:rPr>
        <w:t xml:space="preserve">CONTRATTO DI COMODATO D’USO GRATUITO </w:t>
      </w:r>
    </w:p>
    <w:p w14:paraId="1A0E7C99" w14:textId="77777777" w:rsidR="00671AA0" w:rsidRPr="00671AA0" w:rsidRDefault="00671AA0" w:rsidP="00671AA0">
      <w:pPr>
        <w:spacing w:before="100" w:beforeAutospacing="1" w:after="100" w:afterAutospacing="1"/>
        <w:contextualSpacing/>
        <w:jc w:val="center"/>
        <w:rPr>
          <w:rFonts w:eastAsiaTheme="minorEastAsia"/>
          <w:b/>
          <w:i/>
          <w:color w:val="800000"/>
          <w:sz w:val="32"/>
          <w:szCs w:val="32"/>
          <w:u w:val="single"/>
          <w:lang w:val="it-IT"/>
        </w:rPr>
      </w:pPr>
      <w:r w:rsidRPr="00671AA0">
        <w:rPr>
          <w:rFonts w:eastAsiaTheme="minorEastAsia"/>
          <w:b/>
          <w:i/>
          <w:color w:val="800000"/>
          <w:sz w:val="32"/>
          <w:szCs w:val="32"/>
          <w:u w:val="single"/>
          <w:lang w:val="it-IT"/>
        </w:rPr>
        <w:t xml:space="preserve">DEVICE </w:t>
      </w:r>
    </w:p>
    <w:p w14:paraId="38CECC74" w14:textId="77777777" w:rsidR="00671AA0" w:rsidRPr="00671AA0" w:rsidRDefault="00671AA0" w:rsidP="00671AA0">
      <w:pPr>
        <w:spacing w:before="100" w:beforeAutospacing="1" w:after="100" w:afterAutospacing="1"/>
        <w:contextualSpacing/>
        <w:jc w:val="center"/>
        <w:rPr>
          <w:rFonts w:eastAsiaTheme="minorEastAsia"/>
          <w:b/>
          <w:i/>
          <w:color w:val="800000"/>
          <w:sz w:val="32"/>
          <w:szCs w:val="32"/>
          <w:u w:val="single"/>
          <w:lang w:val="it-IT"/>
        </w:rPr>
      </w:pPr>
    </w:p>
    <w:p w14:paraId="708653EE" w14:textId="77777777" w:rsidR="00671AA0" w:rsidRPr="00671AA0" w:rsidRDefault="00671AA0" w:rsidP="00671AA0">
      <w:pPr>
        <w:spacing w:before="100" w:beforeAutospacing="1" w:after="100" w:afterAutospacing="1"/>
        <w:contextualSpacing/>
        <w:jc w:val="center"/>
        <w:rPr>
          <w:rFonts w:eastAsiaTheme="minorEastAsia"/>
          <w:b/>
          <w:i/>
          <w:color w:val="800000"/>
          <w:sz w:val="16"/>
          <w:szCs w:val="16"/>
          <w:u w:val="single"/>
          <w:lang w:val="it-IT"/>
        </w:rPr>
      </w:pPr>
    </w:p>
    <w:p w14:paraId="6C4ED0D6" w14:textId="77777777" w:rsidR="00671AA0" w:rsidRPr="00671AA0" w:rsidRDefault="00671AA0" w:rsidP="00671AA0">
      <w:pPr>
        <w:spacing w:before="100" w:beforeAutospacing="1" w:after="100" w:afterAutospacing="1" w:line="276" w:lineRule="auto"/>
        <w:contextualSpacing/>
        <w:jc w:val="both"/>
        <w:rPr>
          <w:rFonts w:ascii="Times New Roman,Bold" w:eastAsiaTheme="minorEastAsia" w:hAnsi="Times New Roman,Bold"/>
          <w:b/>
          <w:szCs w:val="24"/>
          <w:lang w:val="it-IT"/>
        </w:rPr>
      </w:pPr>
      <w:r w:rsidRPr="00671AA0">
        <w:rPr>
          <w:rFonts w:ascii="Times New Roman,Bold" w:eastAsiaTheme="minorEastAsia" w:hAnsi="Times New Roman,Bold"/>
          <w:b/>
          <w:szCs w:val="24"/>
          <w:lang w:val="it-IT"/>
        </w:rPr>
        <w:t xml:space="preserve">Tra l’I.T.E.T. </w:t>
      </w:r>
      <w:r w:rsidRPr="00671AA0">
        <w:rPr>
          <w:rFonts w:ascii="Times New Roman,Bold" w:eastAsiaTheme="minorEastAsia" w:hAnsi="Times New Roman,Bold" w:hint="eastAsia"/>
          <w:b/>
          <w:szCs w:val="24"/>
          <w:lang w:val="it-IT"/>
        </w:rPr>
        <w:t>“</w:t>
      </w:r>
      <w:r w:rsidRPr="00671AA0">
        <w:rPr>
          <w:rFonts w:ascii="Times New Roman,Bold" w:eastAsiaTheme="minorEastAsia" w:hAnsi="Times New Roman,Bold"/>
          <w:b/>
          <w:szCs w:val="24"/>
          <w:lang w:val="it-IT"/>
        </w:rPr>
        <w:t>G. Garibaldi</w:t>
      </w:r>
      <w:r w:rsidRPr="00671AA0">
        <w:rPr>
          <w:rFonts w:ascii="Times New Roman,Bold" w:eastAsiaTheme="minorEastAsia" w:hAnsi="Times New Roman,Bold" w:hint="eastAsia"/>
          <w:b/>
          <w:szCs w:val="24"/>
          <w:lang w:val="it-IT"/>
        </w:rPr>
        <w:t>”</w:t>
      </w:r>
      <w:r w:rsidRPr="00671AA0">
        <w:rPr>
          <w:rFonts w:ascii="Times New Roman,Bold" w:eastAsiaTheme="minorEastAsia" w:hAnsi="Times New Roman,Bold"/>
          <w:b/>
          <w:szCs w:val="24"/>
          <w:lang w:val="it-IT"/>
        </w:rPr>
        <w:t xml:space="preserve"> di Marsala (TP), nella persona del D.S.G.A. Giuseppe Lo Grasso, consegnatario dei beni della Scuola, e il sig./la sig.ra (“comodatario/a”), genitore di______________________________________________________________________</w:t>
      </w:r>
    </w:p>
    <w:p w14:paraId="26AE99DB" w14:textId="77777777" w:rsidR="00671AA0" w:rsidRPr="00671AA0" w:rsidRDefault="00671AA0" w:rsidP="00671AA0">
      <w:pPr>
        <w:spacing w:before="100" w:beforeAutospacing="1" w:after="100" w:afterAutospacing="1" w:line="276" w:lineRule="auto"/>
        <w:contextualSpacing/>
        <w:jc w:val="both"/>
        <w:rPr>
          <w:rFonts w:ascii="Times New Roman,Bold" w:eastAsiaTheme="minorEastAsia" w:hAnsi="Times New Roman,Bold"/>
          <w:b/>
          <w:szCs w:val="24"/>
          <w:lang w:val="it-IT"/>
        </w:rPr>
      </w:pPr>
      <w:r w:rsidRPr="00671AA0">
        <w:rPr>
          <w:rFonts w:ascii="Times New Roman,Bold" w:eastAsiaTheme="minorEastAsia" w:hAnsi="Times New Roman,Bold"/>
          <w:b/>
          <w:szCs w:val="24"/>
          <w:lang w:val="it-IT"/>
        </w:rPr>
        <w:t>classe ____________________individuato nell’elenco aventi diritto, si conviene e si stabilisce quanto di seguito:</w:t>
      </w:r>
    </w:p>
    <w:p w14:paraId="135120A2" w14:textId="77777777" w:rsidR="00671AA0" w:rsidRPr="00671AA0" w:rsidRDefault="00671AA0" w:rsidP="00671AA0">
      <w:pPr>
        <w:spacing w:before="100" w:beforeAutospacing="1" w:after="100" w:afterAutospacing="1" w:line="276" w:lineRule="auto"/>
        <w:contextualSpacing/>
        <w:jc w:val="both"/>
        <w:rPr>
          <w:rFonts w:ascii="Times New Roman,Bold" w:eastAsiaTheme="minorEastAsia" w:hAnsi="Times New Roman,Bold"/>
          <w:b/>
          <w:szCs w:val="24"/>
          <w:lang w:val="it-IT"/>
        </w:rPr>
      </w:pPr>
    </w:p>
    <w:p w14:paraId="2A5D9190" w14:textId="77777777" w:rsidR="00671AA0" w:rsidRPr="00671AA0" w:rsidRDefault="00671AA0" w:rsidP="00671AA0">
      <w:pPr>
        <w:spacing w:before="100" w:beforeAutospacing="1" w:after="100" w:afterAutospacing="1" w:line="360" w:lineRule="auto"/>
        <w:contextualSpacing/>
        <w:jc w:val="both"/>
        <w:rPr>
          <w:rFonts w:eastAsiaTheme="minorEastAsia"/>
          <w:lang w:val="it-IT"/>
        </w:rPr>
      </w:pPr>
      <w:r w:rsidRPr="00671AA0">
        <w:rPr>
          <w:rFonts w:eastAsiaTheme="minorEastAsia"/>
          <w:lang w:val="it-IT"/>
        </w:rPr>
        <w:t xml:space="preserve"> Il comodante consegna al comodatario un DEVICE già in possesso dell’Istituto </w:t>
      </w:r>
    </w:p>
    <w:p w14:paraId="62A60951" w14:textId="77777777" w:rsidR="00671AA0" w:rsidRPr="003F4158" w:rsidRDefault="00671AA0" w:rsidP="00671AA0">
      <w:pPr>
        <w:spacing w:before="100" w:beforeAutospacing="1" w:after="100" w:afterAutospacing="1" w:line="360" w:lineRule="auto"/>
        <w:ind w:left="720"/>
        <w:jc w:val="both"/>
        <w:rPr>
          <w:rFonts w:eastAsiaTheme="minorEastAsia"/>
        </w:rPr>
      </w:pPr>
      <w:r w:rsidRPr="003F4158">
        <w:rPr>
          <w:rFonts w:eastAsiaTheme="minorEastAsia"/>
        </w:rPr>
        <w:t>MODELLO:</w:t>
      </w:r>
      <w:r>
        <w:rPr>
          <w:rFonts w:eastAsiaTheme="minorEastAsia"/>
        </w:rPr>
        <w:t xml:space="preserve"> </w:t>
      </w:r>
      <w:r w:rsidRPr="003F4158">
        <w:rPr>
          <w:rFonts w:eastAsiaTheme="minorEastAsia"/>
        </w:rPr>
        <w:t>_____________________________________</w:t>
      </w:r>
    </w:p>
    <w:p w14:paraId="16C0579F" w14:textId="77777777" w:rsidR="00671AA0" w:rsidRPr="00671AA0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  <w:lang w:val="it-IT"/>
        </w:rPr>
      </w:pPr>
      <w:r w:rsidRPr="00671AA0">
        <w:rPr>
          <w:rFonts w:eastAsiaTheme="minorEastAsia"/>
          <w:lang w:val="it-IT"/>
        </w:rPr>
        <w:t xml:space="preserve">L'uso del device è indirizzato principalmente alle attività didattiche a distanza gestite dall’Istituzione scolastica. Pertanto, gli studenti si impegnano ad utilizzare il device con la dovuta diligenza solo ed esclusivamente come mezzo di supporto alla didattica, attraverso l’individuazione di software e file dedicati. </w:t>
      </w:r>
    </w:p>
    <w:p w14:paraId="6BEE3784" w14:textId="77777777" w:rsidR="00671AA0" w:rsidRPr="00671AA0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  <w:lang w:val="it-IT"/>
        </w:rPr>
      </w:pPr>
      <w:r w:rsidRPr="00671AA0">
        <w:rPr>
          <w:rFonts w:eastAsiaTheme="minorEastAsia"/>
          <w:lang w:val="it-IT"/>
        </w:rPr>
        <w:t xml:space="preserve">Il </w:t>
      </w:r>
      <w:r w:rsidRPr="00671AA0">
        <w:rPr>
          <w:rFonts w:eastAsiaTheme="minorEastAsia"/>
          <w:b/>
          <w:lang w:val="it-IT"/>
        </w:rPr>
        <w:t>comodatario è responsabile</w:t>
      </w:r>
      <w:r w:rsidRPr="00671AA0">
        <w:rPr>
          <w:rFonts w:eastAsiaTheme="minorEastAsia"/>
          <w:lang w:val="it-IT"/>
        </w:rPr>
        <w:t xml:space="preserve"> per l’uso del device, ne garantisce custodia, pulizia e manutenzione ordinaria. </w:t>
      </w:r>
    </w:p>
    <w:p w14:paraId="2CD4AB1B" w14:textId="77777777" w:rsidR="00671AA0" w:rsidRPr="00671AA0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  <w:lang w:val="it-IT"/>
        </w:rPr>
      </w:pPr>
      <w:r w:rsidRPr="00671AA0">
        <w:rPr>
          <w:rFonts w:eastAsiaTheme="minorEastAsia"/>
          <w:lang w:val="it-IT"/>
        </w:rPr>
        <w:t>La scuola si riserva di effettuare controlli sul contenuto, l’integrità e il corretto utilizzo del dispositivo.</w:t>
      </w:r>
    </w:p>
    <w:p w14:paraId="75B4F0B7" w14:textId="77777777" w:rsidR="00671AA0" w:rsidRPr="00671AA0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  <w:lang w:val="it-IT"/>
        </w:rPr>
      </w:pPr>
      <w:r w:rsidRPr="00671AA0">
        <w:rPr>
          <w:rFonts w:eastAsiaTheme="minorEastAsia"/>
          <w:lang w:val="it-IT"/>
        </w:rPr>
        <w:t xml:space="preserve">In caso di inadempienza alle disposizioni ivi elencate o per altri urgenti e gravi motivi, il comodante può richiedere l’immediata restituzione del dispositivo. </w:t>
      </w:r>
    </w:p>
    <w:p w14:paraId="39838861" w14:textId="77777777" w:rsidR="00671AA0" w:rsidRPr="00671AA0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  <w:lang w:val="it-IT"/>
        </w:rPr>
      </w:pPr>
      <w:r w:rsidRPr="00671AA0">
        <w:rPr>
          <w:rFonts w:eastAsiaTheme="minorEastAsia"/>
          <w:lang w:val="it-IT"/>
        </w:rPr>
        <w:t>La durata del presente contratto è connessa alla durata dell’anno scolastico, salvo deroga predisposta dal  DSGA.</w:t>
      </w:r>
    </w:p>
    <w:p w14:paraId="0613BA4C" w14:textId="77777777" w:rsidR="00671AA0" w:rsidRPr="003F4158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</w:rPr>
      </w:pPr>
      <w:r w:rsidRPr="00671AA0">
        <w:rPr>
          <w:rFonts w:eastAsiaTheme="minorEastAsia"/>
          <w:lang w:val="it-IT"/>
        </w:rPr>
        <w:t xml:space="preserve">Il comodante e il comodatario convengono a stimare il valore del bene comodato nella somma indicata dall’inventario dei beni registrato presso l’istituzione scolastica. Il comodatario si impegna a rifondere il costo del bene al prezzo stimato, in caso di furto, smarrimento, danno o deperimento irreparabile dello stesso. </w:t>
      </w:r>
      <w:r w:rsidRPr="003F4158">
        <w:rPr>
          <w:rFonts w:eastAsiaTheme="minorEastAsia"/>
        </w:rPr>
        <w:t xml:space="preserve">In caso di furto, occorre presentare alla scuola copia della denuncia ai Carabinieri. </w:t>
      </w:r>
    </w:p>
    <w:p w14:paraId="3DDEACE8" w14:textId="77777777" w:rsidR="00671AA0" w:rsidRPr="003F4158" w:rsidRDefault="00671AA0" w:rsidP="00671AA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rFonts w:ascii="Times" w:eastAsiaTheme="minorEastAsia" w:hAnsi="Times"/>
        </w:rPr>
      </w:pPr>
      <w:r w:rsidRPr="003F4158">
        <w:rPr>
          <w:rFonts w:eastAsiaTheme="minorEastAsia"/>
        </w:rPr>
        <w:t>Sono a carico del comodatario le spese per l’utilizzo del device quale ad esempio la connessione Internet, tranne che nei casi espressamente previsti.</w:t>
      </w:r>
    </w:p>
    <w:p w14:paraId="229C1C12" w14:textId="77777777" w:rsidR="00671AA0" w:rsidRPr="003F4158" w:rsidRDefault="00671AA0" w:rsidP="00671AA0">
      <w:pPr>
        <w:spacing w:before="100" w:beforeAutospacing="1" w:after="100" w:afterAutospacing="1" w:line="276" w:lineRule="auto"/>
        <w:rPr>
          <w:rFonts w:ascii="Times" w:eastAsiaTheme="minorEastAsia" w:hAnsi="Times"/>
          <w:sz w:val="18"/>
        </w:rPr>
      </w:pPr>
      <w:r w:rsidRPr="003F4158">
        <w:rPr>
          <w:rFonts w:eastAsiaTheme="minorEastAsia"/>
          <w:szCs w:val="24"/>
        </w:rPr>
        <w:t>Letto, approvato e sottoscritto alla data della consegna come da elenco sottoscritto dal comodante e dal comodatario e conservato agli atti della scuola</w:t>
      </w:r>
      <w:r>
        <w:rPr>
          <w:rFonts w:eastAsiaTheme="minorEastAsia"/>
          <w:szCs w:val="24"/>
        </w:rPr>
        <w:t xml:space="preserve"> </w:t>
      </w:r>
      <w:r w:rsidRPr="003F4158">
        <w:rPr>
          <w:rFonts w:eastAsiaTheme="minorEastAsia"/>
          <w:szCs w:val="24"/>
        </w:rPr>
        <w:t>-</w:t>
      </w:r>
      <w:r>
        <w:rPr>
          <w:rFonts w:eastAsiaTheme="minorEastAsia"/>
          <w:szCs w:val="24"/>
        </w:rPr>
        <w:t xml:space="preserve"> </w:t>
      </w:r>
      <w:r w:rsidRPr="003F4158">
        <w:rPr>
          <w:rFonts w:eastAsiaTheme="minorEastAsia"/>
          <w:b/>
          <w:szCs w:val="24"/>
        </w:rPr>
        <w:t>REGISTRO DI CONSEGNA DEVICES.</w:t>
      </w:r>
    </w:p>
    <w:p w14:paraId="59EDA592" w14:textId="77777777" w:rsidR="00671AA0" w:rsidRPr="003F4158" w:rsidRDefault="00671AA0" w:rsidP="00671AA0">
      <w:pPr>
        <w:spacing w:before="100" w:beforeAutospacing="1" w:after="100" w:afterAutospacing="1" w:line="276" w:lineRule="auto"/>
        <w:contextualSpacing/>
        <w:rPr>
          <w:rFonts w:eastAsiaTheme="minorEastAsia"/>
          <w:b/>
          <w:szCs w:val="24"/>
        </w:rPr>
      </w:pPr>
      <w:r w:rsidRPr="003F4158">
        <w:rPr>
          <w:rFonts w:eastAsiaTheme="minorEastAsia"/>
          <w:b/>
          <w:szCs w:val="24"/>
        </w:rPr>
        <w:t xml:space="preserve">Il Comodatario  </w:t>
      </w:r>
      <w:r w:rsidRPr="003F4158">
        <w:rPr>
          <w:rFonts w:eastAsiaTheme="minorEastAsia"/>
          <w:b/>
          <w:szCs w:val="24"/>
        </w:rPr>
        <w:tab/>
      </w:r>
      <w:r w:rsidRPr="003F4158">
        <w:rPr>
          <w:rFonts w:eastAsiaTheme="minorEastAsia"/>
          <w:b/>
          <w:szCs w:val="24"/>
        </w:rPr>
        <w:tab/>
      </w:r>
      <w:r w:rsidRPr="003F4158">
        <w:rPr>
          <w:rFonts w:eastAsiaTheme="minorEastAsia"/>
          <w:b/>
          <w:szCs w:val="24"/>
        </w:rPr>
        <w:tab/>
      </w:r>
      <w:r w:rsidRPr="003F4158">
        <w:rPr>
          <w:rFonts w:eastAsiaTheme="minorEastAsia"/>
          <w:b/>
          <w:szCs w:val="24"/>
        </w:rPr>
        <w:tab/>
      </w:r>
      <w:r w:rsidRPr="003F4158">
        <w:rPr>
          <w:rFonts w:eastAsiaTheme="minorEastAsia"/>
          <w:b/>
          <w:szCs w:val="24"/>
        </w:rPr>
        <w:tab/>
      </w:r>
      <w:r w:rsidRPr="003F4158">
        <w:rPr>
          <w:rFonts w:eastAsiaTheme="minorEastAsia"/>
          <w:b/>
          <w:szCs w:val="24"/>
        </w:rPr>
        <w:tab/>
        <w:t xml:space="preserve">Il Comodante </w:t>
      </w:r>
    </w:p>
    <w:p w14:paraId="0CF5B360" w14:textId="77777777" w:rsidR="00671AA0" w:rsidRDefault="00671AA0" w:rsidP="00671AA0">
      <w:pPr>
        <w:spacing w:before="100" w:beforeAutospacing="1" w:after="100" w:afterAutospacing="1" w:line="276" w:lineRule="auto"/>
        <w:contextualSpacing/>
        <w:rPr>
          <w:rFonts w:eastAsiaTheme="minorEastAsia"/>
          <w:szCs w:val="24"/>
        </w:rPr>
      </w:pPr>
    </w:p>
    <w:p w14:paraId="48EF1B7A" w14:textId="77777777" w:rsidR="00671AA0" w:rsidRDefault="00671AA0" w:rsidP="00671AA0">
      <w:pPr>
        <w:spacing w:before="100" w:beforeAutospacing="1" w:after="100" w:afterAutospacing="1" w:line="276" w:lineRule="auto"/>
        <w:contextualSpacing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Signor / Signora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</w:t>
      </w:r>
    </w:p>
    <w:p w14:paraId="17FDFA9A" w14:textId="77777777" w:rsidR="00671AA0" w:rsidRDefault="00671AA0" w:rsidP="00671AA0">
      <w:pPr>
        <w:spacing w:before="100" w:beforeAutospacing="1" w:after="100" w:afterAutospacing="1" w:line="276" w:lineRule="auto"/>
        <w:contextualSpacing/>
        <w:rPr>
          <w:rFonts w:eastAsiaTheme="minorEastAsia"/>
          <w:szCs w:val="24"/>
        </w:rPr>
      </w:pPr>
    </w:p>
    <w:p w14:paraId="096D1E06" w14:textId="20C5C2A0" w:rsidR="000045DA" w:rsidRPr="000045DA" w:rsidRDefault="00671AA0" w:rsidP="00671AA0">
      <w:pPr>
        <w:spacing w:before="100" w:beforeAutospacing="1" w:after="100" w:afterAutospacing="1" w:line="276" w:lineRule="auto"/>
        <w:contextualSpacing/>
        <w:rPr>
          <w:lang w:val="it-IT"/>
        </w:rPr>
      </w:pPr>
      <w:r>
        <w:rPr>
          <w:rFonts w:eastAsiaTheme="minorEastAsia"/>
          <w:szCs w:val="24"/>
        </w:rPr>
        <w:t>_____________________________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Il DSGA  Dott. Giuseppe LO GRASSO </w:t>
      </w:r>
    </w:p>
    <w:p w14:paraId="3A25856D" w14:textId="77777777" w:rsidR="000045DA" w:rsidRPr="000045DA" w:rsidRDefault="000045DA" w:rsidP="000045DA">
      <w:pPr>
        <w:pStyle w:val="Titolo2"/>
        <w:spacing w:before="91"/>
        <w:ind w:left="117"/>
        <w:jc w:val="right"/>
        <w:rPr>
          <w:lang w:val="it-IT"/>
        </w:rPr>
      </w:pPr>
    </w:p>
    <w:sectPr w:rsidR="000045DA" w:rsidRPr="000045DA" w:rsidSect="00A96562">
      <w:headerReference w:type="default" r:id="rId8"/>
      <w:footerReference w:type="default" r:id="rId9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8F1" w14:textId="77777777" w:rsidR="00A838F1" w:rsidRDefault="00A838F1">
      <w:r>
        <w:separator/>
      </w:r>
    </w:p>
  </w:endnote>
  <w:endnote w:type="continuationSeparator" w:id="0">
    <w:p w14:paraId="27297B04" w14:textId="77777777" w:rsidR="00A838F1" w:rsidRDefault="00A8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14:paraId="37B89F0F" w14:textId="77777777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14:paraId="2F2EF6A3" w14:textId="77777777"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A57446" w14:paraId="5D1A639D" w14:textId="77777777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14:paraId="40BAE61B" w14:textId="77777777"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14:paraId="586C54A7" w14:textId="77777777"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10AA" w14:textId="77777777" w:rsidR="00A838F1" w:rsidRDefault="00A838F1">
      <w:r>
        <w:separator/>
      </w:r>
    </w:p>
  </w:footnote>
  <w:footnote w:type="continuationSeparator" w:id="0">
    <w:p w14:paraId="2A5CE724" w14:textId="77777777" w:rsidR="00A838F1" w:rsidRDefault="00A8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DEF4" w14:textId="266BC0B9" w:rsidR="008241C2" w:rsidRDefault="00DA31D6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37E6E49C" wp14:editId="433D20EE">
          <wp:simplePos x="0" y="0"/>
          <wp:positionH relativeFrom="page">
            <wp:posOffset>6104250</wp:posOffset>
          </wp:positionH>
          <wp:positionV relativeFrom="page">
            <wp:posOffset>568388</wp:posOffset>
          </wp:positionV>
          <wp:extent cx="400117" cy="375285"/>
          <wp:effectExtent l="0" t="0" r="6350" b="5715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117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3E4F7716" wp14:editId="23265345">
          <wp:simplePos x="0" y="0"/>
          <wp:positionH relativeFrom="column">
            <wp:posOffset>236220</wp:posOffset>
          </wp:positionH>
          <wp:positionV relativeFrom="paragraph">
            <wp:posOffset>-117475</wp:posOffset>
          </wp:positionV>
          <wp:extent cx="1454785" cy="814070"/>
          <wp:effectExtent l="0" t="0" r="5715" b="0"/>
          <wp:wrapTight wrapText="bothSides">
            <wp:wrapPolygon edited="0">
              <wp:start x="0" y="0"/>
              <wp:lineTo x="0" y="21229"/>
              <wp:lineTo x="21496" y="21229"/>
              <wp:lineTo x="21496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4CB3BE15" wp14:editId="25F2F0AB">
          <wp:simplePos x="0" y="0"/>
          <wp:positionH relativeFrom="page">
            <wp:posOffset>5267141</wp:posOffset>
          </wp:positionH>
          <wp:positionV relativeFrom="page">
            <wp:posOffset>567735</wp:posOffset>
          </wp:positionV>
          <wp:extent cx="793487" cy="375416"/>
          <wp:effectExtent l="0" t="0" r="0" b="5715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487" cy="3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7FCF6B83" wp14:editId="79BD7E28">
              <wp:simplePos x="0" y="0"/>
              <wp:positionH relativeFrom="page">
                <wp:posOffset>634790</wp:posOffset>
              </wp:positionH>
              <wp:positionV relativeFrom="page">
                <wp:posOffset>1267166</wp:posOffset>
              </wp:positionV>
              <wp:extent cx="6295002" cy="0"/>
              <wp:effectExtent l="0" t="12700" r="1714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5002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498D1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99.8pt" to="545.65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" strokeweight=".62919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1B64847F" wp14:editId="76E9BE3D">
              <wp:simplePos x="0" y="0"/>
              <wp:positionH relativeFrom="page">
                <wp:posOffset>2032735</wp:posOffset>
              </wp:positionH>
              <wp:positionV relativeFrom="page">
                <wp:posOffset>483271</wp:posOffset>
              </wp:positionV>
              <wp:extent cx="3278122" cy="670691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8122" cy="670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DE50" w14:textId="77777777"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14:paraId="290687D8" w14:textId="77777777"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14:paraId="7A9628B4" w14:textId="77777777"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8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05pt;margin-top:38.05pt;width:258.1pt;height:52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" filled="f" stroked="f">
              <v:path arrowok="t"/>
              <v:textbox inset="0,0,0,0">
                <w:txbxContent>
                  <w:p w14:paraId="62BDDE50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290687D8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7A9628B4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56F"/>
    <w:multiLevelType w:val="hybridMultilevel"/>
    <w:tmpl w:val="65EA2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FF6"/>
    <w:multiLevelType w:val="hybridMultilevel"/>
    <w:tmpl w:val="C8D04D94"/>
    <w:lvl w:ilvl="0" w:tplc="61789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460"/>
    <w:multiLevelType w:val="hybridMultilevel"/>
    <w:tmpl w:val="FB5A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60A"/>
    <w:multiLevelType w:val="multilevel"/>
    <w:tmpl w:val="B07A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6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7" w15:restartNumberingAfterBreak="0">
    <w:nsid w:val="6CB36B0C"/>
    <w:multiLevelType w:val="hybridMultilevel"/>
    <w:tmpl w:val="E8ACC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272908894">
    <w:abstractNumId w:val="6"/>
  </w:num>
  <w:num w:numId="2" w16cid:durableId="1905294905">
    <w:abstractNumId w:val="8"/>
  </w:num>
  <w:num w:numId="3" w16cid:durableId="48277071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80717485">
    <w:abstractNumId w:val="0"/>
  </w:num>
  <w:num w:numId="5" w16cid:durableId="919370550">
    <w:abstractNumId w:val="2"/>
  </w:num>
  <w:num w:numId="6" w16cid:durableId="1176923470">
    <w:abstractNumId w:val="3"/>
  </w:num>
  <w:num w:numId="7" w16cid:durableId="2031028894">
    <w:abstractNumId w:val="1"/>
  </w:num>
  <w:num w:numId="8" w16cid:durableId="56977484">
    <w:abstractNumId w:val="7"/>
  </w:num>
  <w:num w:numId="9" w16cid:durableId="415713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46C17"/>
    <w:rsid w:val="00053555"/>
    <w:rsid w:val="000758A5"/>
    <w:rsid w:val="000C4DAC"/>
    <w:rsid w:val="000D178B"/>
    <w:rsid w:val="0010254E"/>
    <w:rsid w:val="00115360"/>
    <w:rsid w:val="00152428"/>
    <w:rsid w:val="001C675D"/>
    <w:rsid w:val="001D0081"/>
    <w:rsid w:val="001E2A7C"/>
    <w:rsid w:val="002212EC"/>
    <w:rsid w:val="00241BD9"/>
    <w:rsid w:val="00247201"/>
    <w:rsid w:val="00304FCC"/>
    <w:rsid w:val="00440BFB"/>
    <w:rsid w:val="004B73C2"/>
    <w:rsid w:val="00517E4D"/>
    <w:rsid w:val="00520682"/>
    <w:rsid w:val="00525C30"/>
    <w:rsid w:val="005D230A"/>
    <w:rsid w:val="005F203B"/>
    <w:rsid w:val="00634D00"/>
    <w:rsid w:val="00671AA0"/>
    <w:rsid w:val="007B63D3"/>
    <w:rsid w:val="007C1AF4"/>
    <w:rsid w:val="007E1201"/>
    <w:rsid w:val="008241C2"/>
    <w:rsid w:val="00950453"/>
    <w:rsid w:val="009A0459"/>
    <w:rsid w:val="009E1989"/>
    <w:rsid w:val="00A0697C"/>
    <w:rsid w:val="00A57446"/>
    <w:rsid w:val="00A838F1"/>
    <w:rsid w:val="00A96562"/>
    <w:rsid w:val="00AF19C0"/>
    <w:rsid w:val="00AF7032"/>
    <w:rsid w:val="00B26710"/>
    <w:rsid w:val="00C579F3"/>
    <w:rsid w:val="00C61BB4"/>
    <w:rsid w:val="00C64287"/>
    <w:rsid w:val="00CF4EDE"/>
    <w:rsid w:val="00D002F7"/>
    <w:rsid w:val="00D1636D"/>
    <w:rsid w:val="00D31579"/>
    <w:rsid w:val="00DA31D6"/>
    <w:rsid w:val="00E83FBD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CF6"/>
  <w15:docId w15:val="{29B5064A-437D-C246-832A-2331E90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paragraph" w:customStyle="1" w:styleId="Corpo">
    <w:name w:val="Corpo"/>
    <w:rsid w:val="00247201"/>
    <w:pPr>
      <w:widowControl/>
      <w:autoSpaceDE/>
      <w:autoSpaceDN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rsid w:val="002472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9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0A4F76"/>
    <w:rsid w:val="00142FB9"/>
    <w:rsid w:val="001943CB"/>
    <w:rsid w:val="00355A6D"/>
    <w:rsid w:val="006F063A"/>
    <w:rsid w:val="00C0591D"/>
    <w:rsid w:val="00DA3BDC"/>
    <w:rsid w:val="00E72BDE"/>
    <w:rsid w:val="00E87E09"/>
    <w:rsid w:val="00EE53FB"/>
    <w:rsid w:val="00F417F6"/>
    <w:rsid w:val="00F63ED5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355-9E7F-43E6-99F9-2CA9E8E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TPTD03000E G. GARIBALDI DISTRETTO 063</cp:lastModifiedBy>
  <cp:revision>2</cp:revision>
  <cp:lastPrinted>2022-06-15T09:45:00Z</cp:lastPrinted>
  <dcterms:created xsi:type="dcterms:W3CDTF">2023-09-15T07:56:00Z</dcterms:created>
  <dcterms:modified xsi:type="dcterms:W3CDTF">2023-09-15T07:56:00Z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