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2FA" w:rsidRDefault="009052FA" w:rsidP="009052FA">
      <w:pPr>
        <w:pStyle w:val="NormaleWeb"/>
        <w:spacing w:after="240" w:afterAutospacing="0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Contatto dott.ssa L. Magagnini:</w:t>
      </w:r>
    </w:p>
    <w:p w:rsidR="009052FA" w:rsidRDefault="009052FA" w:rsidP="009052FA">
      <w:pPr>
        <w:pStyle w:val="NormaleWeb"/>
        <w:spacing w:after="240" w:afterAutospacing="0"/>
        <w:rPr>
          <w:rFonts w:ascii="Roboto" w:hAnsi="Roboto"/>
          <w:color w:val="666666"/>
          <w:sz w:val="23"/>
          <w:szCs w:val="23"/>
        </w:rPr>
      </w:pPr>
      <w:r>
        <w:rPr>
          <w:rFonts w:ascii="Roboto" w:hAnsi="Roboto"/>
          <w:color w:val="666666"/>
          <w:sz w:val="23"/>
          <w:szCs w:val="23"/>
        </w:rPr>
        <w:t>392-1802301</w:t>
      </w:r>
    </w:p>
    <w:p w:rsidR="005A595B" w:rsidRDefault="005A595B"/>
    <w:sectPr w:rsidR="005A59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FA"/>
    <w:rsid w:val="005A595B"/>
    <w:rsid w:val="009052FA"/>
    <w:rsid w:val="00F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0F1DC0-31B8-0247-B324-F0FBAC8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52F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TPTD03000E G. GARIBALDI DISTRETTO 063</dc:creator>
  <cp:keywords/>
  <dc:description/>
  <cp:lastModifiedBy>TPTD03000E G. GARIBALDI DISTRETTO 063</cp:lastModifiedBy>
  <cp:revision>1</cp:revision>
  <dcterms:created xsi:type="dcterms:W3CDTF">2023-07-12T13:50:00Z</dcterms:created>
  <dcterms:modified xsi:type="dcterms:W3CDTF">2023-07-12T13:50:00Z</dcterms:modified>
</cp:coreProperties>
</file>